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E0D4" w14:textId="78AFBC4B" w:rsidR="004E4D98" w:rsidRPr="00DD3691" w:rsidRDefault="00742465" w:rsidP="00DD3691">
      <w:pPr>
        <w:jc w:val="right"/>
        <w:rPr>
          <w:rFonts w:ascii="Open Sans SemiBold" w:eastAsia="Calibri" w:hAnsi="Open Sans SemiBold" w:cs="Open Sans SemiBold"/>
          <w:color w:val="000000" w:themeColor="text1"/>
          <w:sz w:val="24"/>
          <w:szCs w:val="24"/>
        </w:rPr>
      </w:pPr>
      <w:r w:rsidRPr="00742465">
        <w:rPr>
          <w:rFonts w:ascii="Open Sans SemiBold" w:eastAsia="Calibri" w:hAnsi="Open Sans SemiBold" w:cs="Open Sans SemiBold"/>
          <w:noProof/>
          <w:color w:val="000000" w:themeColor="text1"/>
          <w:sz w:val="24"/>
          <w:szCs w:val="24"/>
        </w:rPr>
        <mc:AlternateContent>
          <mc:Choice Requires="wps">
            <w:drawing>
              <wp:anchor distT="45720" distB="45720" distL="114300" distR="114300" simplePos="0" relativeHeight="251661312" behindDoc="0" locked="0" layoutInCell="1" allowOverlap="1" wp14:anchorId="08D78867" wp14:editId="2E78C351">
                <wp:simplePos x="0" y="0"/>
                <wp:positionH relativeFrom="margin">
                  <wp:posOffset>4373880</wp:posOffset>
                </wp:positionH>
                <wp:positionV relativeFrom="paragraph">
                  <wp:posOffset>-312420</wp:posOffset>
                </wp:positionV>
                <wp:extent cx="2209800" cy="670560"/>
                <wp:effectExtent l="19050" t="19050" r="38100" b="342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70560"/>
                        </a:xfrm>
                        <a:custGeom>
                          <a:avLst/>
                          <a:gdLst>
                            <a:gd name="connsiteX0" fmla="*/ 0 w 2209800"/>
                            <a:gd name="connsiteY0" fmla="*/ 0 h 670560"/>
                            <a:gd name="connsiteX1" fmla="*/ 552450 w 2209800"/>
                            <a:gd name="connsiteY1" fmla="*/ 0 h 670560"/>
                            <a:gd name="connsiteX2" fmla="*/ 1149096 w 2209800"/>
                            <a:gd name="connsiteY2" fmla="*/ 0 h 670560"/>
                            <a:gd name="connsiteX3" fmla="*/ 2209800 w 2209800"/>
                            <a:gd name="connsiteY3" fmla="*/ 0 h 670560"/>
                            <a:gd name="connsiteX4" fmla="*/ 2209800 w 2209800"/>
                            <a:gd name="connsiteY4" fmla="*/ 670560 h 670560"/>
                            <a:gd name="connsiteX5" fmla="*/ 1657350 w 2209800"/>
                            <a:gd name="connsiteY5" fmla="*/ 670560 h 670560"/>
                            <a:gd name="connsiteX6" fmla="*/ 1082802 w 2209800"/>
                            <a:gd name="connsiteY6" fmla="*/ 670560 h 670560"/>
                            <a:gd name="connsiteX7" fmla="*/ 486156 w 2209800"/>
                            <a:gd name="connsiteY7" fmla="*/ 670560 h 670560"/>
                            <a:gd name="connsiteX8" fmla="*/ 0 w 2209800"/>
                            <a:gd name="connsiteY8" fmla="*/ 670560 h 670560"/>
                            <a:gd name="connsiteX9" fmla="*/ 0 w 2209800"/>
                            <a:gd name="connsiteY9" fmla="*/ 0 h 67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09800" h="670560" fill="none" extrusionOk="0">
                              <a:moveTo>
                                <a:pt x="0" y="0"/>
                              </a:moveTo>
                              <a:cubicBezTo>
                                <a:pt x="165613" y="-25558"/>
                                <a:pt x="404746" y="-4739"/>
                                <a:pt x="552450" y="0"/>
                              </a:cubicBezTo>
                              <a:cubicBezTo>
                                <a:pt x="700154" y="4739"/>
                                <a:pt x="872288" y="10035"/>
                                <a:pt x="1149096" y="0"/>
                              </a:cubicBezTo>
                              <a:cubicBezTo>
                                <a:pt x="1425904" y="-10035"/>
                                <a:pt x="1786489" y="27947"/>
                                <a:pt x="2209800" y="0"/>
                              </a:cubicBezTo>
                              <a:cubicBezTo>
                                <a:pt x="2225204" y="151565"/>
                                <a:pt x="2219833" y="342625"/>
                                <a:pt x="2209800" y="670560"/>
                              </a:cubicBezTo>
                              <a:cubicBezTo>
                                <a:pt x="1944494" y="678605"/>
                                <a:pt x="1791860" y="684205"/>
                                <a:pt x="1657350" y="670560"/>
                              </a:cubicBezTo>
                              <a:cubicBezTo>
                                <a:pt x="1522840" y="656916"/>
                                <a:pt x="1353118" y="690023"/>
                                <a:pt x="1082802" y="670560"/>
                              </a:cubicBezTo>
                              <a:cubicBezTo>
                                <a:pt x="812486" y="651097"/>
                                <a:pt x="776342" y="656196"/>
                                <a:pt x="486156" y="670560"/>
                              </a:cubicBezTo>
                              <a:cubicBezTo>
                                <a:pt x="195970" y="684924"/>
                                <a:pt x="234082" y="693311"/>
                                <a:pt x="0" y="670560"/>
                              </a:cubicBezTo>
                              <a:cubicBezTo>
                                <a:pt x="25100" y="355078"/>
                                <a:pt x="5730" y="192131"/>
                                <a:pt x="0" y="0"/>
                              </a:cubicBezTo>
                              <a:close/>
                            </a:path>
                            <a:path w="2209800" h="670560" stroke="0" extrusionOk="0">
                              <a:moveTo>
                                <a:pt x="0" y="0"/>
                              </a:moveTo>
                              <a:cubicBezTo>
                                <a:pt x="237484" y="6817"/>
                                <a:pt x="284376" y="-495"/>
                                <a:pt x="530352" y="0"/>
                              </a:cubicBezTo>
                              <a:cubicBezTo>
                                <a:pt x="776328" y="495"/>
                                <a:pt x="972936" y="-12679"/>
                                <a:pt x="1104900" y="0"/>
                              </a:cubicBezTo>
                              <a:cubicBezTo>
                                <a:pt x="1236864" y="12679"/>
                                <a:pt x="1386179" y="-22258"/>
                                <a:pt x="1613154" y="0"/>
                              </a:cubicBezTo>
                              <a:cubicBezTo>
                                <a:pt x="1840129" y="22258"/>
                                <a:pt x="1935501" y="-15875"/>
                                <a:pt x="2209800" y="0"/>
                              </a:cubicBezTo>
                              <a:cubicBezTo>
                                <a:pt x="2195414" y="287570"/>
                                <a:pt x="2188377" y="492648"/>
                                <a:pt x="2209800" y="670560"/>
                              </a:cubicBezTo>
                              <a:cubicBezTo>
                                <a:pt x="2090329" y="690908"/>
                                <a:pt x="1849845" y="660710"/>
                                <a:pt x="1701546" y="670560"/>
                              </a:cubicBezTo>
                              <a:cubicBezTo>
                                <a:pt x="1553247" y="680410"/>
                                <a:pt x="1413965" y="679591"/>
                                <a:pt x="1193292" y="670560"/>
                              </a:cubicBezTo>
                              <a:cubicBezTo>
                                <a:pt x="972619" y="661529"/>
                                <a:pt x="887361" y="695341"/>
                                <a:pt x="685038" y="670560"/>
                              </a:cubicBezTo>
                              <a:cubicBezTo>
                                <a:pt x="482715" y="645779"/>
                                <a:pt x="306321" y="658250"/>
                                <a:pt x="0" y="670560"/>
                              </a:cubicBezTo>
                              <a:cubicBezTo>
                                <a:pt x="-29548" y="482099"/>
                                <a:pt x="15134" y="260338"/>
                                <a:pt x="0" y="0"/>
                              </a:cubicBezTo>
                              <a:close/>
                            </a:path>
                          </a:pathLst>
                        </a:custGeom>
                        <a:ln>
                          <a:headEnd/>
                          <a:tailEnd/>
                          <a:extLst>
                            <a:ext uri="{C807C97D-BFC1-408E-A445-0C87EB9F89A2}">
                              <ask:lineSketchStyleProps xmlns:ask="http://schemas.microsoft.com/office/drawing/2018/sketchyshapes" sd="31825359">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78867" id="_x0000_t202" coordsize="21600,21600" o:spt="202" path="m,l,21600r21600,l21600,xe">
                <v:stroke joinstyle="miter"/>
                <v:path gradientshapeok="t" o:connecttype="rect"/>
              </v:shapetype>
              <v:shape id="Zone de texte 2" o:spid="_x0000_s1026" type="#_x0000_t202" style="position:absolute;left:0;text-align:left;margin-left:344.4pt;margin-top:-24.6pt;width:174pt;height:5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" fillcolor="white [3201]" strokecolor="black [3200]" strokeweight="1pt">
                <v:textbo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v:textbox>
                <w10:wrap anchorx="margin"/>
              </v:shape>
            </w:pict>
          </mc:Fallback>
        </mc:AlternateContent>
      </w:r>
      <w:r w:rsidR="004E4D98" w:rsidRPr="00DD3691">
        <w:rPr>
          <w:rFonts w:ascii="Open Sans SemiBold" w:hAnsi="Open Sans SemiBold" w:cs="Open Sans SemiBold"/>
          <w:noProof/>
        </w:rPr>
        <w:drawing>
          <wp:anchor distT="0" distB="0" distL="114300" distR="114300" simplePos="0" relativeHeight="251658240" behindDoc="0" locked="0" layoutInCell="1" allowOverlap="1" wp14:anchorId="38785E6D" wp14:editId="3A292D38">
            <wp:simplePos x="0" y="0"/>
            <wp:positionH relativeFrom="column">
              <wp:posOffset>-666750</wp:posOffset>
            </wp:positionH>
            <wp:positionV relativeFrom="paragraph">
              <wp:posOffset>-304800</wp:posOffset>
            </wp:positionV>
            <wp:extent cx="1569379" cy="662340"/>
            <wp:effectExtent l="152400" t="152400" r="354965" b="366395"/>
            <wp:wrapNone/>
            <wp:docPr id="3" name="Image 2" descr="Une image contenant texte&#10;&#10;Description générée automatiquement">
              <a:extLst xmlns:a="http://schemas.openxmlformats.org/drawingml/2006/main">
                <a:ext uri="{FF2B5EF4-FFF2-40B4-BE49-F238E27FC236}">
                  <a16:creationId xmlns:a16="http://schemas.microsoft.com/office/drawing/2014/main" id="{E05E2C2C-A144-45E4-9BA6-AA4B528BBC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E05E2C2C-A144-45E4-9BA6-AA4B528BBC1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9379" cy="662340"/>
                    </a:xfrm>
                    <a:prstGeom prst="rect">
                      <a:avLst/>
                    </a:prstGeom>
                    <a:ln>
                      <a:noFill/>
                    </a:ln>
                    <a:effectLst>
                      <a:outerShdw blurRad="292100" dist="139700" dir="2700000" algn="tl" rotWithShape="0">
                        <a:srgbClr val="333333">
                          <a:alpha val="65000"/>
                        </a:srgbClr>
                      </a:outerShdw>
                    </a:effectLst>
                  </pic:spPr>
                </pic:pic>
              </a:graphicData>
            </a:graphic>
          </wp:anchor>
        </w:drawing>
      </w:r>
    </w:p>
    <w:p w14:paraId="00376494" w14:textId="2EC3B251" w:rsidR="004E4D98" w:rsidRDefault="004E4D98" w:rsidP="7D29920F">
      <w:pPr>
        <w:rPr>
          <w:rFonts w:ascii="Calibri" w:eastAsia="Calibri" w:hAnsi="Calibri" w:cs="Calibri"/>
          <w:color w:val="000000" w:themeColor="text1"/>
          <w:sz w:val="24"/>
          <w:szCs w:val="24"/>
        </w:rPr>
      </w:pPr>
    </w:p>
    <w:p w14:paraId="709E4BA0" w14:textId="18B075D9" w:rsidR="00742465" w:rsidRDefault="00742465" w:rsidP="00771D9C">
      <w:pPr>
        <w:jc w:val="center"/>
        <w:rPr>
          <w:rFonts w:ascii="Open Sans SemiBold" w:hAnsi="Open Sans SemiBold" w:cs="Open Sans SemiBold"/>
          <w:sz w:val="28"/>
          <w:szCs w:val="28"/>
        </w:rPr>
      </w:pPr>
      <w:r>
        <w:rPr>
          <w:noProof/>
        </w:rPr>
        <mc:AlternateContent>
          <mc:Choice Requires="wps">
            <w:drawing>
              <wp:anchor distT="0" distB="0" distL="114300" distR="114300" simplePos="0" relativeHeight="251664384" behindDoc="0" locked="0" layoutInCell="1" allowOverlap="1" wp14:anchorId="38DDB05A" wp14:editId="66F61BFF">
                <wp:simplePos x="0" y="0"/>
                <wp:positionH relativeFrom="margin">
                  <wp:align>center</wp:align>
                </wp:positionH>
                <wp:positionV relativeFrom="paragraph">
                  <wp:posOffset>5080</wp:posOffset>
                </wp:positionV>
                <wp:extent cx="3268980" cy="464820"/>
                <wp:effectExtent l="0" t="0" r="26670" b="11430"/>
                <wp:wrapNone/>
                <wp:docPr id="5" name="Rectangle : coins arrondis 5"/>
                <wp:cNvGraphicFramePr/>
                <a:graphic xmlns:a="http://schemas.openxmlformats.org/drawingml/2006/main">
                  <a:graphicData uri="http://schemas.microsoft.com/office/word/2010/wordprocessingShape">
                    <wps:wsp>
                      <wps:cNvSpPr/>
                      <wps:spPr>
                        <a:xfrm>
                          <a:off x="0" y="0"/>
                          <a:ext cx="3268980" cy="46482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839DB53" w14:textId="241A1DDC" w:rsidR="00742465" w:rsidRPr="00F263CE" w:rsidRDefault="00F11E09" w:rsidP="00F263CE">
                            <w:pPr>
                              <w:pStyle w:val="Titre1"/>
                              <w:spacing w:before="0"/>
                              <w:jc w:val="center"/>
                              <w:rPr>
                                <w:rFonts w:ascii="Georgia" w:hAnsi="Georgia"/>
                                <w:b/>
                                <w:bCs/>
                                <w:sz w:val="40"/>
                                <w:szCs w:val="40"/>
                              </w:rPr>
                            </w:pPr>
                            <w:r>
                              <w:rPr>
                                <w:rFonts w:ascii="Georgia" w:hAnsi="Georgia"/>
                                <w:b/>
                                <w:bCs/>
                                <w:sz w:val="40"/>
                                <w:szCs w:val="40"/>
                              </w:rPr>
                              <w:t xml:space="preserve">Microsoft </w:t>
                            </w:r>
                            <w:r w:rsidR="000557B0">
                              <w:rPr>
                                <w:rFonts w:ascii="Georgia" w:hAnsi="Georgia"/>
                                <w:b/>
                                <w:bCs/>
                                <w:sz w:val="40"/>
                                <w:szCs w:val="40"/>
                              </w:rPr>
                              <w:t>Azure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DB05A" id="Rectangle : coins arrondis 5" o:spid="_x0000_s1027" style="position:absolute;left:0;text-align:left;margin-left:0;margin-top:.4pt;width:257.4pt;height:36.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" fillcolor="#83a1d8 [2132]" strokecolor="#1f3763 [1604]" strokeweight="1pt">
                <v:fill color2="#d4def1 [756]" rotate="t" angle="45" colors="0 #95abea;.5 #bfcbf0;1 #e0e5f7" focus="100%" type="gradient"/>
                <v:stroke joinstyle="miter"/>
                <v:textbox>
                  <w:txbxContent>
                    <w:p w14:paraId="7839DB53" w14:textId="241A1DDC" w:rsidR="00742465" w:rsidRPr="00F263CE" w:rsidRDefault="00F11E09" w:rsidP="00F263CE">
                      <w:pPr>
                        <w:pStyle w:val="Titre1"/>
                        <w:spacing w:before="0"/>
                        <w:jc w:val="center"/>
                        <w:rPr>
                          <w:rFonts w:ascii="Georgia" w:hAnsi="Georgia"/>
                          <w:b/>
                          <w:bCs/>
                          <w:sz w:val="40"/>
                          <w:szCs w:val="40"/>
                        </w:rPr>
                      </w:pPr>
                      <w:r>
                        <w:rPr>
                          <w:rFonts w:ascii="Georgia" w:hAnsi="Georgia"/>
                          <w:b/>
                          <w:bCs/>
                          <w:sz w:val="40"/>
                          <w:szCs w:val="40"/>
                        </w:rPr>
                        <w:t xml:space="preserve">Microsoft </w:t>
                      </w:r>
                      <w:r w:rsidR="000557B0">
                        <w:rPr>
                          <w:rFonts w:ascii="Georgia" w:hAnsi="Georgia"/>
                          <w:b/>
                          <w:bCs/>
                          <w:sz w:val="40"/>
                          <w:szCs w:val="40"/>
                        </w:rPr>
                        <w:t>Azure</w:t>
                      </w:r>
                    </w:p>
                  </w:txbxContent>
                </v:textbox>
                <w10:wrap anchorx="margin"/>
              </v:roundrect>
            </w:pict>
          </mc:Fallback>
        </mc:AlternateContent>
      </w:r>
    </w:p>
    <w:p w14:paraId="2C98F8E3" w14:textId="60AFF488" w:rsidR="00782753" w:rsidRPr="00287357" w:rsidRDefault="00A36236" w:rsidP="00771D9C">
      <w:pPr>
        <w:jc w:val="center"/>
        <w:rPr>
          <w:rFonts w:ascii="Open Sans SemiBold" w:hAnsi="Open Sans SemiBold" w:cs="Open Sans SemiBold"/>
          <w:color w:val="1F3864" w:themeColor="accent1" w:themeShade="80"/>
          <w:sz w:val="28"/>
          <w:szCs w:val="28"/>
        </w:rPr>
      </w:pPr>
      <w:r>
        <w:rPr>
          <w:rFonts w:ascii="Open Sans SemiBold" w:hAnsi="Open Sans SemiBold" w:cs="Open Sans SemiBold"/>
          <w:color w:val="1F3864" w:themeColor="accent1" w:themeShade="80"/>
          <w:sz w:val="28"/>
          <w:szCs w:val="28"/>
        </w:rPr>
        <w:br/>
      </w:r>
      <w:r w:rsidR="00782753" w:rsidRPr="00287357">
        <w:rPr>
          <w:rFonts w:ascii="Open Sans SemiBold" w:hAnsi="Open Sans SemiBold" w:cs="Open Sans SemiBold"/>
          <w:color w:val="1F3864" w:themeColor="accent1" w:themeShade="80"/>
          <w:sz w:val="28"/>
          <w:szCs w:val="28"/>
        </w:rPr>
        <w:t>Cours de perfectionnemen</w:t>
      </w:r>
      <w:r w:rsidR="00771D9C" w:rsidRPr="00287357">
        <w:rPr>
          <w:rFonts w:ascii="Open Sans SemiBold" w:hAnsi="Open Sans SemiBold" w:cs="Open Sans SemiBold"/>
          <w:color w:val="1F3864" w:themeColor="accent1" w:themeShade="80"/>
          <w:sz w:val="28"/>
          <w:szCs w:val="28"/>
        </w:rPr>
        <w:t>t</w:t>
      </w:r>
    </w:p>
    <w:p w14:paraId="537B4A80" w14:textId="03B1C12F" w:rsidR="00771D9C" w:rsidRPr="00287357" w:rsidRDefault="00771D9C" w:rsidP="00771D9C">
      <w:pPr>
        <w:jc w:val="center"/>
        <w:rPr>
          <w:rFonts w:ascii="Open Sans SemiBold" w:eastAsia="Calibri" w:hAnsi="Open Sans SemiBold" w:cs="Open Sans SemiBold"/>
          <w:color w:val="1F3864" w:themeColor="accent1" w:themeShade="80"/>
          <w:sz w:val="32"/>
          <w:szCs w:val="32"/>
        </w:rPr>
      </w:pPr>
      <w:r w:rsidRPr="00287357">
        <w:rPr>
          <w:rFonts w:ascii="Open Sans SemiBold" w:hAnsi="Open Sans SemiBold" w:cs="Open Sans SemiBold"/>
          <w:color w:val="1F3864" w:themeColor="accent1" w:themeShade="80"/>
          <w:sz w:val="28"/>
          <w:szCs w:val="28"/>
        </w:rPr>
        <w:t xml:space="preserve">Durée : </w:t>
      </w:r>
      <w:r w:rsidR="00D96333">
        <w:rPr>
          <w:rFonts w:ascii="Open Sans SemiBold" w:hAnsi="Open Sans SemiBold" w:cs="Open Sans SemiBold"/>
          <w:color w:val="1F3864" w:themeColor="accent1" w:themeShade="80"/>
          <w:sz w:val="28"/>
          <w:szCs w:val="28"/>
        </w:rPr>
        <w:t>21</w:t>
      </w:r>
      <w:r w:rsidRPr="00287357">
        <w:rPr>
          <w:rFonts w:ascii="Open Sans SemiBold" w:hAnsi="Open Sans SemiBold" w:cs="Open Sans SemiBold"/>
          <w:color w:val="1F3864" w:themeColor="accent1" w:themeShade="80"/>
          <w:sz w:val="28"/>
          <w:szCs w:val="28"/>
        </w:rPr>
        <w:t xml:space="preserve"> heures</w:t>
      </w:r>
    </w:p>
    <w:p w14:paraId="44774AF9" w14:textId="70A9D398" w:rsidR="00B05B5D" w:rsidRPr="00F13CBB" w:rsidRDefault="00DF4EE0" w:rsidP="00DF4EE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PRÉSENTATION DU COURS</w:t>
      </w:r>
      <w:r w:rsidR="00A974C5" w:rsidRPr="00F13CBB">
        <w:rPr>
          <w:rFonts w:ascii="Open Sans SemiBold" w:hAnsi="Open Sans SemiBold" w:cs="Open Sans SemiBold"/>
          <w:color w:val="1F3864" w:themeColor="accent1" w:themeShade="80"/>
          <w:sz w:val="24"/>
          <w:szCs w:val="24"/>
        </w:rPr>
        <w:t> </w:t>
      </w:r>
    </w:p>
    <w:p w14:paraId="79AD1C33" w14:textId="0EBEFFCE" w:rsidR="00B05B5D" w:rsidRPr="00F13CBB" w:rsidRDefault="00D96333" w:rsidP="00D96333">
      <w:pPr>
        <w:rPr>
          <w:rFonts w:ascii="Open Sans SemiBold" w:hAnsi="Open Sans SemiBold" w:cs="Open Sans SemiBold"/>
          <w:color w:val="1F3864" w:themeColor="accent1" w:themeShade="80"/>
        </w:rPr>
      </w:pPr>
      <w:r w:rsidRPr="00F13CBB">
        <w:rPr>
          <w:rFonts w:ascii="Open Sans SemiBold" w:hAnsi="Open Sans SemiBold" w:cs="Open Sans SemiBold"/>
          <w:color w:val="1F3864" w:themeColor="accent1" w:themeShade="80"/>
          <w:sz w:val="20"/>
          <w:szCs w:val="20"/>
        </w:rPr>
        <w:t>À travers cette formation, nous couvrirons les principales tâches d’administration dans Microsoft Azure avec les machines virtuelles, l’espace de stockage mais aussi la gestion des réseaux. L’infonuagique avec Azure sera le thème principal de ce cours.</w:t>
      </w:r>
      <w:r w:rsidRPr="00F13CBB">
        <w:rPr>
          <w:rFonts w:ascii="Open Sans SemiBold" w:hAnsi="Open Sans SemiBold" w:cs="Open Sans SemiBold"/>
          <w:color w:val="1F3864" w:themeColor="accent1" w:themeShade="80"/>
          <w:sz w:val="20"/>
          <w:szCs w:val="20"/>
        </w:rPr>
        <w:cr/>
      </w:r>
      <w:r w:rsidR="00DF4EE0" w:rsidRPr="00F13CBB">
        <w:rPr>
          <w:rFonts w:ascii="Open Sans SemiBold" w:hAnsi="Open Sans SemiBold" w:cs="Open Sans SemiBold"/>
          <w:color w:val="1F3864" w:themeColor="accent1" w:themeShade="80"/>
          <w:sz w:val="24"/>
          <w:szCs w:val="24"/>
        </w:rPr>
        <w:t xml:space="preserve">FORMULE </w:t>
      </w:r>
      <w:r w:rsidR="00DF4EE0" w:rsidRPr="00F13CBB">
        <w:rPr>
          <w:rFonts w:ascii="Open Sans SemiBold" w:hAnsi="Open Sans SemiBold" w:cs="Open Sans SemiBold"/>
          <w:color w:val="1F3864" w:themeColor="accent1" w:themeShade="80"/>
          <w:sz w:val="28"/>
          <w:szCs w:val="28"/>
        </w:rPr>
        <w:t xml:space="preserve">: </w:t>
      </w:r>
      <w:r w:rsidR="00DF4EE0" w:rsidRPr="00F13CBB">
        <w:rPr>
          <w:rFonts w:ascii="Open Sans SemiBold" w:hAnsi="Open Sans SemiBold" w:cs="Open Sans SemiBold"/>
          <w:color w:val="1F3864" w:themeColor="accent1" w:themeShade="80"/>
          <w:sz w:val="20"/>
          <w:szCs w:val="20"/>
        </w:rPr>
        <w:t xml:space="preserve">La formation aura lieu en ligne. </w:t>
      </w:r>
    </w:p>
    <w:p w14:paraId="0AB1A892" w14:textId="77777777" w:rsidR="00A974C5" w:rsidRPr="00F13CBB" w:rsidRDefault="00DF4EE0" w:rsidP="00DF4EE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A QUI S’ADRESSE LA FORMATION </w:t>
      </w:r>
    </w:p>
    <w:p w14:paraId="1226E39B" w14:textId="4794ADE2" w:rsidR="00772346" w:rsidRPr="00F13CBB" w:rsidRDefault="00772346" w:rsidP="00772346">
      <w:p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À toutes les personnes qui souhaitent en apprendre davantage sur les capacités de Microsoft Azure. Cette formation s’adresse avant tout aux administrateurs système, mais peut tout à fait convenir à tous ceux qui utilisent Microsoft Azure dans le cadre de leur travail.</w:t>
      </w:r>
    </w:p>
    <w:p w14:paraId="7FE81D37" w14:textId="723263AD" w:rsidR="00A974C5" w:rsidRPr="00F13CBB" w:rsidRDefault="00DF4EE0" w:rsidP="00772346">
      <w:p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4"/>
          <w:szCs w:val="24"/>
        </w:rPr>
        <w:t>OBJECTIFS</w:t>
      </w:r>
      <w:r w:rsidRPr="00F13CBB">
        <w:rPr>
          <w:rFonts w:ascii="Open Sans SemiBold" w:hAnsi="Open Sans SemiBold" w:cs="Open Sans SemiBold"/>
          <w:color w:val="1F3864" w:themeColor="accent1" w:themeShade="80"/>
          <w:sz w:val="20"/>
          <w:szCs w:val="20"/>
        </w:rPr>
        <w:t xml:space="preserve"> </w:t>
      </w:r>
    </w:p>
    <w:p w14:paraId="74975DBC" w14:textId="7E8BEE90" w:rsidR="00433B80" w:rsidRPr="00F13CBB" w:rsidRDefault="00433B80" w:rsidP="00433B80">
      <w:p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Avec l’arrivée du cloud </w:t>
      </w:r>
      <w:proofErr w:type="spellStart"/>
      <w:r w:rsidRPr="00F13CBB">
        <w:rPr>
          <w:rFonts w:ascii="Open Sans SemiBold" w:hAnsi="Open Sans SemiBold" w:cs="Open Sans SemiBold"/>
          <w:color w:val="1F3864" w:themeColor="accent1" w:themeShade="80"/>
          <w:sz w:val="20"/>
          <w:szCs w:val="20"/>
        </w:rPr>
        <w:t>computing</w:t>
      </w:r>
      <w:proofErr w:type="spellEnd"/>
      <w:r w:rsidRPr="00F13CBB">
        <w:rPr>
          <w:rFonts w:ascii="Open Sans SemiBold" w:hAnsi="Open Sans SemiBold" w:cs="Open Sans SemiBold"/>
          <w:color w:val="1F3864" w:themeColor="accent1" w:themeShade="80"/>
          <w:sz w:val="20"/>
          <w:szCs w:val="20"/>
        </w:rPr>
        <w:t>, l'entreprise est aujourd'hui en mesure d'externaliser en partie</w:t>
      </w:r>
      <w:r w:rsidRPr="00F13CBB">
        <w:rPr>
          <w:rFonts w:ascii="Open Sans SemiBold" w:hAnsi="Open Sans SemiBold" w:cs="Open Sans SemiBold"/>
          <w:color w:val="1F3864" w:themeColor="accent1" w:themeShade="80"/>
          <w:sz w:val="20"/>
          <w:szCs w:val="20"/>
        </w:rPr>
        <w:t xml:space="preserve"> </w:t>
      </w:r>
      <w:r w:rsidRPr="00F13CBB">
        <w:rPr>
          <w:rFonts w:ascii="Open Sans SemiBold" w:hAnsi="Open Sans SemiBold" w:cs="Open Sans SemiBold"/>
          <w:color w:val="1F3864" w:themeColor="accent1" w:themeShade="80"/>
          <w:sz w:val="20"/>
          <w:szCs w:val="20"/>
        </w:rPr>
        <w:t xml:space="preserve">ou tout son système informatique </w:t>
      </w:r>
      <w:proofErr w:type="gramStart"/>
      <w:r w:rsidRPr="00F13CBB">
        <w:rPr>
          <w:rFonts w:ascii="Open Sans SemiBold" w:hAnsi="Open Sans SemiBold" w:cs="Open Sans SemiBold"/>
          <w:color w:val="1F3864" w:themeColor="accent1" w:themeShade="80"/>
          <w:sz w:val="20"/>
          <w:szCs w:val="20"/>
        </w:rPr>
        <w:t>« On</w:t>
      </w:r>
      <w:proofErr w:type="gramEnd"/>
      <w:r w:rsidRPr="00F13CBB">
        <w:rPr>
          <w:rFonts w:ascii="Open Sans SemiBold" w:hAnsi="Open Sans SemiBold" w:cs="Open Sans SemiBold"/>
          <w:color w:val="1F3864" w:themeColor="accent1" w:themeShade="80"/>
          <w:sz w:val="20"/>
          <w:szCs w:val="20"/>
        </w:rPr>
        <w:t xml:space="preserve"> Promise » vers un fournisseur d’</w:t>
      </w:r>
      <w:proofErr w:type="spellStart"/>
      <w:r w:rsidRPr="00F13CBB">
        <w:rPr>
          <w:rFonts w:ascii="Open Sans SemiBold" w:hAnsi="Open Sans SemiBold" w:cs="Open Sans SemiBold"/>
          <w:color w:val="1F3864" w:themeColor="accent1" w:themeShade="80"/>
          <w:sz w:val="20"/>
          <w:szCs w:val="20"/>
        </w:rPr>
        <w:t>infonuagie</w:t>
      </w:r>
      <w:proofErr w:type="spellEnd"/>
      <w:r w:rsidRPr="00F13CBB">
        <w:rPr>
          <w:rFonts w:ascii="Open Sans SemiBold" w:hAnsi="Open Sans SemiBold" w:cs="Open Sans SemiBold"/>
          <w:color w:val="1F3864" w:themeColor="accent1" w:themeShade="80"/>
          <w:sz w:val="20"/>
          <w:szCs w:val="20"/>
        </w:rPr>
        <w:t xml:space="preserve"> (Cloud). Cette formation a pour objectif de vous aider à maîtriser cet environnement.</w:t>
      </w:r>
    </w:p>
    <w:p w14:paraId="403D5EBC" w14:textId="241FD767" w:rsidR="00B05B5D" w:rsidRPr="00F13CBB" w:rsidRDefault="00DF4EE0" w:rsidP="00433B80">
      <w:pPr>
        <w:rPr>
          <w:rFonts w:ascii="Open Sans SemiBold" w:hAnsi="Open Sans SemiBold" w:cs="Open Sans SemiBold"/>
          <w:color w:val="1F3864" w:themeColor="accent1" w:themeShade="80"/>
          <w:sz w:val="28"/>
          <w:szCs w:val="28"/>
        </w:rPr>
      </w:pPr>
      <w:r w:rsidRPr="00F13CBB">
        <w:rPr>
          <w:rFonts w:ascii="Open Sans SemiBold" w:hAnsi="Open Sans SemiBold" w:cs="Open Sans SemiBold"/>
          <w:color w:val="1F3864" w:themeColor="accent1" w:themeShade="80"/>
          <w:sz w:val="28"/>
          <w:szCs w:val="28"/>
        </w:rPr>
        <w:t xml:space="preserve">CONTENU DE LA FORMATION </w:t>
      </w:r>
    </w:p>
    <w:p w14:paraId="667367E7" w14:textId="77777777" w:rsidR="003B3AFC" w:rsidRPr="00F13CBB" w:rsidRDefault="00B71FFE"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Introduction au cloud </w:t>
      </w:r>
      <w:proofErr w:type="spellStart"/>
      <w:r w:rsidRPr="00F13CBB">
        <w:rPr>
          <w:rFonts w:ascii="Open Sans SemiBold" w:hAnsi="Open Sans SemiBold" w:cs="Open Sans SemiBold"/>
          <w:color w:val="1F3864" w:themeColor="accent1" w:themeShade="80"/>
          <w:sz w:val="24"/>
          <w:szCs w:val="24"/>
        </w:rPr>
        <w:t>computing</w:t>
      </w:r>
      <w:proofErr w:type="spellEnd"/>
      <w:r w:rsidRPr="00F13CBB">
        <w:rPr>
          <w:rFonts w:ascii="Open Sans SemiBold" w:hAnsi="Open Sans SemiBold" w:cs="Open Sans SemiBold"/>
          <w:color w:val="1F3864" w:themeColor="accent1" w:themeShade="80"/>
          <w:sz w:val="24"/>
          <w:szCs w:val="24"/>
        </w:rPr>
        <w:t xml:space="preserve"> ou l’infonuagique </w:t>
      </w:r>
    </w:p>
    <w:p w14:paraId="063161B3" w14:textId="77777777" w:rsidR="003B3AFC" w:rsidRPr="00F13CBB" w:rsidRDefault="00B71FFE" w:rsidP="003153F0">
      <w:pPr>
        <w:pStyle w:val="Paragraphedeliste"/>
        <w:numPr>
          <w:ilvl w:val="0"/>
          <w:numId w:val="1"/>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Types de modèles cloud </w:t>
      </w:r>
    </w:p>
    <w:p w14:paraId="08D2E5BE" w14:textId="77777777" w:rsidR="003B3AFC" w:rsidRPr="00F13CBB" w:rsidRDefault="00B71FFE" w:rsidP="003153F0">
      <w:pPr>
        <w:pStyle w:val="Paragraphedeliste"/>
        <w:numPr>
          <w:ilvl w:val="0"/>
          <w:numId w:val="1"/>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Types de services cloud </w:t>
      </w:r>
    </w:p>
    <w:p w14:paraId="5EB85C36" w14:textId="77777777" w:rsidR="002C417C" w:rsidRPr="00F13CBB" w:rsidRDefault="00B71FFE"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Le cloud public Microsoft </w:t>
      </w:r>
    </w:p>
    <w:p w14:paraId="5D3FD010" w14:textId="77777777" w:rsidR="002C417C"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L’infrastructure mondiale Azure </w:t>
      </w:r>
    </w:p>
    <w:p w14:paraId="2F56BEB5" w14:textId="2DDEF3E8" w:rsidR="002C417C"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Zones de disponibilité </w:t>
      </w:r>
    </w:p>
    <w:p w14:paraId="3AFE19F0" w14:textId="77777777" w:rsidR="002C417C"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 réseau mondial Azure </w:t>
      </w:r>
    </w:p>
    <w:p w14:paraId="4B816F51" w14:textId="77777777" w:rsidR="002C417C"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zones géographiques Azure </w:t>
      </w:r>
    </w:p>
    <w:p w14:paraId="5A4E4F98" w14:textId="77777777" w:rsidR="00C43F13"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Outil de calcul du coût total de possession </w:t>
      </w:r>
    </w:p>
    <w:p w14:paraId="791FDEBB" w14:textId="6E053EFD" w:rsidR="00B71FFE" w:rsidRPr="00F13CBB" w:rsidRDefault="00B71FFE" w:rsidP="003153F0">
      <w:pPr>
        <w:pStyle w:val="Paragraphedeliste"/>
        <w:numPr>
          <w:ilvl w:val="0"/>
          <w:numId w:val="2"/>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Contrats de niveau de service</w:t>
      </w:r>
    </w:p>
    <w:p w14:paraId="6CDE544A" w14:textId="77777777" w:rsidR="00C43F13"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Les interfaces de gestions </w:t>
      </w:r>
    </w:p>
    <w:p w14:paraId="4F786798" w14:textId="77777777" w:rsidR="00C43F13" w:rsidRPr="00F13CBB" w:rsidRDefault="003B3AFC" w:rsidP="003153F0">
      <w:pPr>
        <w:pStyle w:val="Paragraphedeliste"/>
        <w:numPr>
          <w:ilvl w:val="0"/>
          <w:numId w:val="3"/>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Terminologie </w:t>
      </w:r>
    </w:p>
    <w:p w14:paraId="6201DE10" w14:textId="77777777" w:rsidR="00C43F13" w:rsidRPr="00F13CBB" w:rsidRDefault="003B3AFC" w:rsidP="003153F0">
      <w:pPr>
        <w:pStyle w:val="Paragraphedeliste"/>
        <w:numPr>
          <w:ilvl w:val="0"/>
          <w:numId w:val="3"/>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L’interface graphique </w:t>
      </w:r>
    </w:p>
    <w:p w14:paraId="29C02555" w14:textId="77777777" w:rsidR="00C43F13" w:rsidRPr="00F13CBB" w:rsidRDefault="003B3AFC" w:rsidP="003153F0">
      <w:pPr>
        <w:pStyle w:val="Paragraphedeliste"/>
        <w:numPr>
          <w:ilvl w:val="0"/>
          <w:numId w:val="3"/>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autres interfaces </w:t>
      </w:r>
    </w:p>
    <w:p w14:paraId="2B3F3050" w14:textId="77777777" w:rsidR="00C43F13"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lastRenderedPageBreak/>
        <w:t xml:space="preserve">Les concepts de bases </w:t>
      </w:r>
    </w:p>
    <w:p w14:paraId="0B56DC81"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Conventions de nommage et de catégorisation recommandées </w:t>
      </w:r>
    </w:p>
    <w:p w14:paraId="609A35A6"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groupes de ressources </w:t>
      </w:r>
    </w:p>
    <w:p w14:paraId="51E1C638"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verrous </w:t>
      </w:r>
    </w:p>
    <w:p w14:paraId="4F65D6BC"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Azure RBAC </w:t>
      </w:r>
    </w:p>
    <w:p w14:paraId="3E4C35D9"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TAG (étiquette) </w:t>
      </w:r>
    </w:p>
    <w:p w14:paraId="6B9E1CE8" w14:textId="77777777" w:rsidR="00C43F13"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Azure Policy </w:t>
      </w:r>
    </w:p>
    <w:p w14:paraId="72844402" w14:textId="77777777" w:rsidR="00211E8B" w:rsidRPr="00F13CBB" w:rsidRDefault="003B3AFC" w:rsidP="003153F0">
      <w:pPr>
        <w:pStyle w:val="Paragraphedeliste"/>
        <w:numPr>
          <w:ilvl w:val="0"/>
          <w:numId w:val="4"/>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Azure Key Vault </w:t>
      </w:r>
    </w:p>
    <w:p w14:paraId="7A2DFB72" w14:textId="77777777" w:rsidR="00211E8B"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Le stockage </w:t>
      </w:r>
    </w:p>
    <w:p w14:paraId="12FDA31D" w14:textId="657087A5" w:rsidR="00211E8B" w:rsidRPr="00F13CBB" w:rsidRDefault="003B3AFC" w:rsidP="003153F0">
      <w:pPr>
        <w:pStyle w:val="Paragraphedeliste"/>
        <w:numPr>
          <w:ilvl w:val="0"/>
          <w:numId w:val="5"/>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disques managés Azure </w:t>
      </w:r>
    </w:p>
    <w:p w14:paraId="031771BD" w14:textId="1AAC37A6" w:rsidR="00211E8B" w:rsidRPr="00F13CBB" w:rsidRDefault="003B3AFC" w:rsidP="003153F0">
      <w:pPr>
        <w:pStyle w:val="Paragraphedeliste"/>
        <w:numPr>
          <w:ilvl w:val="0"/>
          <w:numId w:val="5"/>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 compte de stockage </w:t>
      </w:r>
    </w:p>
    <w:p w14:paraId="35841CB6" w14:textId="77777777" w:rsidR="00211E8B" w:rsidRPr="00F13CBB" w:rsidRDefault="003B3AFC" w:rsidP="003153F0">
      <w:pPr>
        <w:pStyle w:val="Paragraphedeliste"/>
        <w:numPr>
          <w:ilvl w:val="0"/>
          <w:numId w:val="5"/>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Sécurisation des espaces de stockage </w:t>
      </w:r>
      <w:r w:rsidR="00211E8B" w:rsidRPr="00F13CBB">
        <w:rPr>
          <w:rFonts w:ascii="Open Sans SemiBold" w:hAnsi="Open Sans SemiBold" w:cs="Open Sans SemiBold"/>
          <w:color w:val="1F3864" w:themeColor="accent1" w:themeShade="80"/>
          <w:sz w:val="20"/>
          <w:szCs w:val="20"/>
        </w:rPr>
        <w:t>à</w:t>
      </w:r>
      <w:r w:rsidRPr="00F13CBB">
        <w:rPr>
          <w:rFonts w:ascii="Open Sans SemiBold" w:hAnsi="Open Sans SemiBold" w:cs="Open Sans SemiBold"/>
          <w:color w:val="1F3864" w:themeColor="accent1" w:themeShade="80"/>
          <w:sz w:val="20"/>
          <w:szCs w:val="20"/>
        </w:rPr>
        <w:t xml:space="preserve"> Blob Storage </w:t>
      </w:r>
    </w:p>
    <w:p w14:paraId="55916519" w14:textId="77777777" w:rsidR="00480B76" w:rsidRPr="00F13CBB" w:rsidRDefault="003B3AFC" w:rsidP="003153F0">
      <w:pPr>
        <w:pStyle w:val="Paragraphedeliste"/>
        <w:numPr>
          <w:ilvl w:val="0"/>
          <w:numId w:val="5"/>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outils </w:t>
      </w:r>
    </w:p>
    <w:p w14:paraId="2FE086B2" w14:textId="77777777" w:rsidR="00480B76"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Les machines Virtuelles </w:t>
      </w:r>
    </w:p>
    <w:p w14:paraId="5E32A158" w14:textId="77777777" w:rsidR="00480B76" w:rsidRPr="00F13CBB" w:rsidRDefault="003B3AFC" w:rsidP="003153F0">
      <w:pPr>
        <w:pStyle w:val="Paragraphedeliste"/>
        <w:numPr>
          <w:ilvl w:val="0"/>
          <w:numId w:val="6"/>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La planification </w:t>
      </w:r>
    </w:p>
    <w:p w14:paraId="092B34D7" w14:textId="77777777" w:rsidR="00480B76" w:rsidRPr="00F13CBB" w:rsidRDefault="003B3AFC" w:rsidP="003153F0">
      <w:pPr>
        <w:pStyle w:val="Paragraphedeliste"/>
        <w:numPr>
          <w:ilvl w:val="0"/>
          <w:numId w:val="6"/>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L’utilisation de modèle </w:t>
      </w:r>
    </w:p>
    <w:p w14:paraId="1AC102EC" w14:textId="77777777" w:rsidR="00480B76" w:rsidRPr="00F13CBB" w:rsidRDefault="003B3AFC" w:rsidP="003153F0">
      <w:pPr>
        <w:pStyle w:val="Paragraphedeliste"/>
        <w:numPr>
          <w:ilvl w:val="0"/>
          <w:numId w:val="6"/>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Disponibilité des machines virtuelles </w:t>
      </w:r>
    </w:p>
    <w:p w14:paraId="07FD2593" w14:textId="77777777" w:rsidR="00480B76" w:rsidRPr="00F13CBB" w:rsidRDefault="003B3AFC" w:rsidP="003153F0">
      <w:pPr>
        <w:pStyle w:val="Paragraphedeliste"/>
        <w:numPr>
          <w:ilvl w:val="0"/>
          <w:numId w:val="6"/>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Virtual Machine Extensions </w:t>
      </w:r>
    </w:p>
    <w:p w14:paraId="6B1CE3E5" w14:textId="77777777" w:rsidR="00480B76"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Les réseaux Virtual Networks </w:t>
      </w:r>
    </w:p>
    <w:p w14:paraId="46474BDB" w14:textId="77777777" w:rsidR="00480B76" w:rsidRPr="00F13CBB" w:rsidRDefault="003B3AFC" w:rsidP="003153F0">
      <w:pPr>
        <w:pStyle w:val="Paragraphedeliste"/>
        <w:numPr>
          <w:ilvl w:val="0"/>
          <w:numId w:val="7"/>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Adressage IP </w:t>
      </w:r>
    </w:p>
    <w:p w14:paraId="069C462C" w14:textId="343CB2F1" w:rsidR="00480B76" w:rsidRPr="00F13CBB" w:rsidRDefault="003B3AFC" w:rsidP="003153F0">
      <w:pPr>
        <w:pStyle w:val="Paragraphedeliste"/>
        <w:numPr>
          <w:ilvl w:val="0"/>
          <w:numId w:val="7"/>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Sécurité </w:t>
      </w:r>
    </w:p>
    <w:p w14:paraId="1193C944" w14:textId="77777777" w:rsidR="00480B76" w:rsidRPr="00F13CBB" w:rsidRDefault="003B3AFC" w:rsidP="003153F0">
      <w:pPr>
        <w:pStyle w:val="Paragraphedeliste"/>
        <w:numPr>
          <w:ilvl w:val="0"/>
          <w:numId w:val="7"/>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DNS </w:t>
      </w:r>
    </w:p>
    <w:p w14:paraId="3B399263" w14:textId="77777777" w:rsidR="00480B76" w:rsidRPr="00F13CBB" w:rsidRDefault="003B3AFC" w:rsidP="003153F0">
      <w:pPr>
        <w:pStyle w:val="Paragraphedeliste"/>
        <w:numPr>
          <w:ilvl w:val="0"/>
          <w:numId w:val="7"/>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L’interconnexion</w:t>
      </w:r>
    </w:p>
    <w:p w14:paraId="2345ADCD" w14:textId="77777777" w:rsidR="002E4167"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La protection des données </w:t>
      </w:r>
    </w:p>
    <w:p w14:paraId="781701F0" w14:textId="77777777" w:rsidR="002E4167" w:rsidRPr="00F13CBB" w:rsidRDefault="003B3AFC" w:rsidP="003153F0">
      <w:pPr>
        <w:pStyle w:val="Paragraphedeliste"/>
        <w:numPr>
          <w:ilvl w:val="0"/>
          <w:numId w:val="8"/>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 service de sauvegarde Azure </w:t>
      </w:r>
    </w:p>
    <w:p w14:paraId="45569255" w14:textId="77777777" w:rsidR="002E4167" w:rsidRPr="00F13CBB" w:rsidRDefault="003B3AFC" w:rsidP="003153F0">
      <w:pPr>
        <w:pStyle w:val="Paragraphedeliste"/>
        <w:numPr>
          <w:ilvl w:val="0"/>
          <w:numId w:val="8"/>
        </w:numPr>
        <w:rPr>
          <w:rFonts w:ascii="Open Sans SemiBold" w:hAnsi="Open Sans SemiBold" w:cs="Open Sans SemiBold"/>
          <w:color w:val="1F3864" w:themeColor="accent1" w:themeShade="80"/>
          <w:sz w:val="20"/>
          <w:szCs w:val="20"/>
          <w:lang w:val="en-CA"/>
        </w:rPr>
      </w:pPr>
      <w:r w:rsidRPr="00F13CBB">
        <w:rPr>
          <w:rFonts w:ascii="Open Sans SemiBold" w:hAnsi="Open Sans SemiBold" w:cs="Open Sans SemiBold"/>
          <w:color w:val="1F3864" w:themeColor="accent1" w:themeShade="80"/>
          <w:sz w:val="20"/>
          <w:szCs w:val="20"/>
          <w:lang w:val="en-CA"/>
        </w:rPr>
        <w:t xml:space="preserve">Azure Backup Server </w:t>
      </w:r>
    </w:p>
    <w:p w14:paraId="0AB0CB0B" w14:textId="3B6A11CE" w:rsidR="002E4167" w:rsidRPr="00F13CBB" w:rsidRDefault="003B3AFC" w:rsidP="003153F0">
      <w:pPr>
        <w:pStyle w:val="Paragraphedeliste"/>
        <w:numPr>
          <w:ilvl w:val="0"/>
          <w:numId w:val="8"/>
        </w:numPr>
        <w:rPr>
          <w:rFonts w:ascii="Open Sans SemiBold" w:hAnsi="Open Sans SemiBold" w:cs="Open Sans SemiBold"/>
          <w:color w:val="1F3864" w:themeColor="accent1" w:themeShade="80"/>
          <w:sz w:val="20"/>
          <w:szCs w:val="20"/>
          <w:lang w:val="en-CA"/>
        </w:rPr>
      </w:pPr>
      <w:r w:rsidRPr="00F13CBB">
        <w:rPr>
          <w:rFonts w:ascii="Open Sans SemiBold" w:hAnsi="Open Sans SemiBold" w:cs="Open Sans SemiBold"/>
          <w:color w:val="1F3864" w:themeColor="accent1" w:themeShade="80"/>
          <w:sz w:val="20"/>
          <w:szCs w:val="20"/>
          <w:lang w:val="en-CA"/>
        </w:rPr>
        <w:t xml:space="preserve">Virtual Machine Snapshots </w:t>
      </w:r>
    </w:p>
    <w:p w14:paraId="34956F14" w14:textId="2538AF7B" w:rsidR="00480B76" w:rsidRPr="00F13CBB" w:rsidRDefault="003B3AFC" w:rsidP="003153F0">
      <w:pPr>
        <w:pStyle w:val="Paragraphedeliste"/>
        <w:numPr>
          <w:ilvl w:val="0"/>
          <w:numId w:val="8"/>
        </w:numPr>
        <w:rPr>
          <w:rFonts w:ascii="Open Sans SemiBold" w:hAnsi="Open Sans SemiBold" w:cs="Open Sans SemiBold"/>
          <w:color w:val="1F3864" w:themeColor="accent1" w:themeShade="80"/>
          <w:sz w:val="20"/>
          <w:szCs w:val="20"/>
          <w:lang w:val="en-CA"/>
        </w:rPr>
      </w:pPr>
      <w:r w:rsidRPr="00F13CBB">
        <w:rPr>
          <w:rFonts w:ascii="Open Sans SemiBold" w:hAnsi="Open Sans SemiBold" w:cs="Open Sans SemiBold"/>
          <w:color w:val="1F3864" w:themeColor="accent1" w:themeShade="80"/>
          <w:sz w:val="20"/>
          <w:szCs w:val="20"/>
          <w:lang w:val="en-CA"/>
        </w:rPr>
        <w:t xml:space="preserve">Azure Site Recovery </w:t>
      </w:r>
    </w:p>
    <w:p w14:paraId="37D41388" w14:textId="77777777" w:rsidR="00480B76" w:rsidRPr="00F13CBB" w:rsidRDefault="003B3AFC" w:rsidP="00433B80">
      <w:p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4"/>
          <w:szCs w:val="24"/>
        </w:rPr>
        <w:t xml:space="preserve">Azure Active Directory </w:t>
      </w:r>
    </w:p>
    <w:p w14:paraId="79B99974" w14:textId="77777777" w:rsidR="00480B76" w:rsidRPr="00F13CBB" w:rsidRDefault="003B3AFC" w:rsidP="003153F0">
      <w:pPr>
        <w:pStyle w:val="Paragraphedeliste"/>
        <w:numPr>
          <w:ilvl w:val="0"/>
          <w:numId w:val="9"/>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Azure Active Directory </w:t>
      </w:r>
    </w:p>
    <w:p w14:paraId="0B0CADDD" w14:textId="77777777" w:rsidR="00480B76" w:rsidRPr="00F13CBB" w:rsidRDefault="003B3AFC" w:rsidP="003153F0">
      <w:pPr>
        <w:pStyle w:val="Paragraphedeliste"/>
        <w:numPr>
          <w:ilvl w:val="0"/>
          <w:numId w:val="9"/>
        </w:numPr>
        <w:rPr>
          <w:rFonts w:ascii="Open Sans SemiBold" w:hAnsi="Open Sans SemiBold" w:cs="Open Sans SemiBold"/>
          <w:color w:val="1F3864" w:themeColor="accent1" w:themeShade="80"/>
          <w:sz w:val="20"/>
          <w:szCs w:val="20"/>
        </w:rPr>
      </w:pPr>
      <w:r w:rsidRPr="00F13CBB">
        <w:rPr>
          <w:rFonts w:ascii="Open Sans SemiBold" w:hAnsi="Open Sans SemiBold" w:cs="Open Sans SemiBold"/>
          <w:color w:val="1F3864" w:themeColor="accent1" w:themeShade="80"/>
          <w:sz w:val="20"/>
          <w:szCs w:val="20"/>
        </w:rPr>
        <w:t xml:space="preserve">Les objets Azure Active Directory </w:t>
      </w:r>
    </w:p>
    <w:p w14:paraId="2C7DADDD" w14:textId="6170E44E" w:rsidR="003B3AFC" w:rsidRPr="00F13CBB" w:rsidRDefault="003B3AFC" w:rsidP="003153F0">
      <w:pPr>
        <w:pStyle w:val="Paragraphedeliste"/>
        <w:numPr>
          <w:ilvl w:val="0"/>
          <w:numId w:val="9"/>
        </w:numPr>
        <w:rPr>
          <w:rFonts w:ascii="Open Sans SemiBold" w:hAnsi="Open Sans SemiBold" w:cs="Open Sans SemiBold"/>
          <w:color w:val="1F3864" w:themeColor="accent1" w:themeShade="80"/>
          <w:sz w:val="24"/>
          <w:szCs w:val="24"/>
        </w:rPr>
      </w:pPr>
      <w:r w:rsidRPr="00F13CBB">
        <w:rPr>
          <w:rFonts w:ascii="Open Sans SemiBold" w:hAnsi="Open Sans SemiBold" w:cs="Open Sans SemiBold"/>
          <w:color w:val="1F3864" w:themeColor="accent1" w:themeShade="80"/>
          <w:sz w:val="20"/>
          <w:szCs w:val="20"/>
        </w:rPr>
        <w:t xml:space="preserve">La gestion des objets </w:t>
      </w:r>
    </w:p>
    <w:sectPr w:rsidR="003B3AFC" w:rsidRPr="00F13CBB" w:rsidSect="0056166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6CB"/>
    <w:multiLevelType w:val="hybridMultilevel"/>
    <w:tmpl w:val="9DEE341C"/>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E61727"/>
    <w:multiLevelType w:val="hybridMultilevel"/>
    <w:tmpl w:val="B914E114"/>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C16811"/>
    <w:multiLevelType w:val="hybridMultilevel"/>
    <w:tmpl w:val="29ECC81C"/>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100A53"/>
    <w:multiLevelType w:val="hybridMultilevel"/>
    <w:tmpl w:val="B59E22A8"/>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A62757"/>
    <w:multiLevelType w:val="hybridMultilevel"/>
    <w:tmpl w:val="F36C0BA0"/>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067062"/>
    <w:multiLevelType w:val="hybridMultilevel"/>
    <w:tmpl w:val="613A465C"/>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70765A"/>
    <w:multiLevelType w:val="hybridMultilevel"/>
    <w:tmpl w:val="402E7E04"/>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335349C"/>
    <w:multiLevelType w:val="hybridMultilevel"/>
    <w:tmpl w:val="12049282"/>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4CC3CA3"/>
    <w:multiLevelType w:val="hybridMultilevel"/>
    <w:tmpl w:val="061A6690"/>
    <w:lvl w:ilvl="0" w:tplc="7264EB7E">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10607042">
    <w:abstractNumId w:val="0"/>
  </w:num>
  <w:num w:numId="2" w16cid:durableId="1331906673">
    <w:abstractNumId w:val="8"/>
  </w:num>
  <w:num w:numId="3" w16cid:durableId="1720013394">
    <w:abstractNumId w:val="7"/>
  </w:num>
  <w:num w:numId="4" w16cid:durableId="144132197">
    <w:abstractNumId w:val="3"/>
  </w:num>
  <w:num w:numId="5" w16cid:durableId="1091699203">
    <w:abstractNumId w:val="6"/>
  </w:num>
  <w:num w:numId="6" w16cid:durableId="1033457192">
    <w:abstractNumId w:val="4"/>
  </w:num>
  <w:num w:numId="7" w16cid:durableId="144009147">
    <w:abstractNumId w:val="5"/>
  </w:num>
  <w:num w:numId="8" w16cid:durableId="927154563">
    <w:abstractNumId w:val="1"/>
  </w:num>
  <w:num w:numId="9" w16cid:durableId="114570415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5BE53"/>
    <w:rsid w:val="000557B0"/>
    <w:rsid w:val="0008213F"/>
    <w:rsid w:val="000A2C4F"/>
    <w:rsid w:val="001115F4"/>
    <w:rsid w:val="00194D5C"/>
    <w:rsid w:val="00211E8B"/>
    <w:rsid w:val="00220835"/>
    <w:rsid w:val="002231CB"/>
    <w:rsid w:val="002351C1"/>
    <w:rsid w:val="00287357"/>
    <w:rsid w:val="002B1D82"/>
    <w:rsid w:val="002C417C"/>
    <w:rsid w:val="002E4167"/>
    <w:rsid w:val="003005C8"/>
    <w:rsid w:val="00310260"/>
    <w:rsid w:val="003153F0"/>
    <w:rsid w:val="00385168"/>
    <w:rsid w:val="00390089"/>
    <w:rsid w:val="003B3AFC"/>
    <w:rsid w:val="003D67C2"/>
    <w:rsid w:val="00410E60"/>
    <w:rsid w:val="00433B80"/>
    <w:rsid w:val="00480B76"/>
    <w:rsid w:val="004812C0"/>
    <w:rsid w:val="004812F5"/>
    <w:rsid w:val="004A4DDE"/>
    <w:rsid w:val="004D2EC2"/>
    <w:rsid w:val="004E4D98"/>
    <w:rsid w:val="00561662"/>
    <w:rsid w:val="00595752"/>
    <w:rsid w:val="005A13EE"/>
    <w:rsid w:val="005B79E3"/>
    <w:rsid w:val="005D3B5F"/>
    <w:rsid w:val="006046A5"/>
    <w:rsid w:val="006D2E5C"/>
    <w:rsid w:val="006E2950"/>
    <w:rsid w:val="007062F3"/>
    <w:rsid w:val="007256BB"/>
    <w:rsid w:val="00742465"/>
    <w:rsid w:val="00771D9C"/>
    <w:rsid w:val="00772346"/>
    <w:rsid w:val="00782753"/>
    <w:rsid w:val="00810D36"/>
    <w:rsid w:val="00814A81"/>
    <w:rsid w:val="00854185"/>
    <w:rsid w:val="008650FD"/>
    <w:rsid w:val="00903F62"/>
    <w:rsid w:val="00942082"/>
    <w:rsid w:val="00951CC6"/>
    <w:rsid w:val="009A5148"/>
    <w:rsid w:val="00A36236"/>
    <w:rsid w:val="00A974C5"/>
    <w:rsid w:val="00B05B5D"/>
    <w:rsid w:val="00B21F3E"/>
    <w:rsid w:val="00B520C7"/>
    <w:rsid w:val="00B71FFE"/>
    <w:rsid w:val="00B9385D"/>
    <w:rsid w:val="00C43F13"/>
    <w:rsid w:val="00D11ECF"/>
    <w:rsid w:val="00D2462C"/>
    <w:rsid w:val="00D7761F"/>
    <w:rsid w:val="00D9308D"/>
    <w:rsid w:val="00D96333"/>
    <w:rsid w:val="00DD3691"/>
    <w:rsid w:val="00DF4EE0"/>
    <w:rsid w:val="00E25077"/>
    <w:rsid w:val="00E6281C"/>
    <w:rsid w:val="00E9265A"/>
    <w:rsid w:val="00EA7DA8"/>
    <w:rsid w:val="00EB35D8"/>
    <w:rsid w:val="00EB4DEE"/>
    <w:rsid w:val="00ED3AA3"/>
    <w:rsid w:val="00EE4BF9"/>
    <w:rsid w:val="00F11E09"/>
    <w:rsid w:val="00F13CBB"/>
    <w:rsid w:val="00F263CE"/>
    <w:rsid w:val="00F41101"/>
    <w:rsid w:val="00F56FFD"/>
    <w:rsid w:val="00F916B1"/>
    <w:rsid w:val="00F926B3"/>
    <w:rsid w:val="00F968B8"/>
    <w:rsid w:val="00FC5ACC"/>
    <w:rsid w:val="00FD755C"/>
    <w:rsid w:val="00FE72F2"/>
    <w:rsid w:val="00FF0E05"/>
    <w:rsid w:val="3E85BE53"/>
    <w:rsid w:val="4BB94EB2"/>
    <w:rsid w:val="7D299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E53"/>
  <w15:chartTrackingRefBased/>
  <w15:docId w15:val="{4AF27BEA-3409-4158-BEC9-B94AB0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29920F"/>
    <w:rPr>
      <w:lang w:val="fr-CA"/>
    </w:rPr>
  </w:style>
  <w:style w:type="paragraph" w:styleId="Titre1">
    <w:name w:val="heading 1"/>
    <w:basedOn w:val="Normal"/>
    <w:next w:val="Normal"/>
    <w:link w:val="Titre1Car"/>
    <w:uiPriority w:val="9"/>
    <w:qFormat/>
    <w:rsid w:val="7D29920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7D29920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7D29920F"/>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7D29920F"/>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7D29920F"/>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7D29920F"/>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7D29920F"/>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7D29920F"/>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7D29920F"/>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7D29920F"/>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7D29920F"/>
    <w:rPr>
      <w:rFonts w:eastAsiaTheme="minorEastAsia"/>
      <w:color w:val="5A5A5A"/>
    </w:rPr>
  </w:style>
  <w:style w:type="paragraph" w:styleId="Citation">
    <w:name w:val="Quote"/>
    <w:basedOn w:val="Normal"/>
    <w:next w:val="Normal"/>
    <w:link w:val="CitationCar"/>
    <w:uiPriority w:val="29"/>
    <w:qFormat/>
    <w:rsid w:val="7D29920F"/>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D29920F"/>
    <w:pPr>
      <w:spacing w:before="360" w:after="360"/>
      <w:ind w:left="864" w:right="864"/>
      <w:jc w:val="center"/>
    </w:pPr>
    <w:rPr>
      <w:i/>
      <w:iCs/>
      <w:color w:val="4472C4" w:themeColor="accent1"/>
    </w:rPr>
  </w:style>
  <w:style w:type="paragraph" w:styleId="Paragraphedeliste">
    <w:name w:val="List Paragraph"/>
    <w:basedOn w:val="Normal"/>
    <w:uiPriority w:val="34"/>
    <w:qFormat/>
    <w:rsid w:val="7D29920F"/>
    <w:pPr>
      <w:ind w:left="720"/>
      <w:contextualSpacing/>
    </w:pPr>
  </w:style>
  <w:style w:type="character" w:customStyle="1" w:styleId="Titre1Car">
    <w:name w:val="Titre 1 Car"/>
    <w:basedOn w:val="Policepardfaut"/>
    <w:link w:val="Titre1"/>
    <w:uiPriority w:val="9"/>
    <w:rsid w:val="7D29920F"/>
    <w:rPr>
      <w:rFonts w:asciiTheme="majorHAnsi" w:eastAsiaTheme="majorEastAsia" w:hAnsiTheme="majorHAnsi" w:cstheme="majorBidi"/>
      <w:noProof w:val="0"/>
      <w:color w:val="2F5496" w:themeColor="accent1" w:themeShade="BF"/>
      <w:sz w:val="32"/>
      <w:szCs w:val="32"/>
      <w:lang w:val="fr-CA"/>
    </w:rPr>
  </w:style>
  <w:style w:type="character" w:customStyle="1" w:styleId="Titre2Car">
    <w:name w:val="Titre 2 Car"/>
    <w:basedOn w:val="Policepardfaut"/>
    <w:link w:val="Titre2"/>
    <w:uiPriority w:val="9"/>
    <w:rsid w:val="7D29920F"/>
    <w:rPr>
      <w:rFonts w:asciiTheme="majorHAnsi" w:eastAsiaTheme="majorEastAsia" w:hAnsiTheme="majorHAnsi" w:cstheme="majorBidi"/>
      <w:noProof w:val="0"/>
      <w:color w:val="2F5496" w:themeColor="accent1" w:themeShade="BF"/>
      <w:sz w:val="26"/>
      <w:szCs w:val="26"/>
      <w:lang w:val="fr-CA"/>
    </w:rPr>
  </w:style>
  <w:style w:type="character" w:customStyle="1" w:styleId="Titre3Car">
    <w:name w:val="Titre 3 Car"/>
    <w:basedOn w:val="Policepardfaut"/>
    <w:link w:val="Titre3"/>
    <w:uiPriority w:val="9"/>
    <w:rsid w:val="7D29920F"/>
    <w:rPr>
      <w:rFonts w:asciiTheme="majorHAnsi" w:eastAsiaTheme="majorEastAsia" w:hAnsiTheme="majorHAnsi" w:cstheme="majorBidi"/>
      <w:noProof w:val="0"/>
      <w:color w:val="1F3763"/>
      <w:sz w:val="24"/>
      <w:szCs w:val="24"/>
      <w:lang w:val="fr-CA"/>
    </w:rPr>
  </w:style>
  <w:style w:type="character" w:customStyle="1" w:styleId="Titre4Car">
    <w:name w:val="Titre 4 Car"/>
    <w:basedOn w:val="Policepardfaut"/>
    <w:link w:val="Titre4"/>
    <w:uiPriority w:val="9"/>
    <w:rsid w:val="7D29920F"/>
    <w:rPr>
      <w:rFonts w:asciiTheme="majorHAnsi" w:eastAsiaTheme="majorEastAsia" w:hAnsiTheme="majorHAnsi" w:cstheme="majorBidi"/>
      <w:i/>
      <w:iCs/>
      <w:noProof w:val="0"/>
      <w:color w:val="2F5496" w:themeColor="accent1" w:themeShade="BF"/>
      <w:lang w:val="fr-CA"/>
    </w:rPr>
  </w:style>
  <w:style w:type="character" w:customStyle="1" w:styleId="Titre5Car">
    <w:name w:val="Titre 5 Car"/>
    <w:basedOn w:val="Policepardfaut"/>
    <w:link w:val="Titre5"/>
    <w:uiPriority w:val="9"/>
    <w:rsid w:val="7D29920F"/>
    <w:rPr>
      <w:rFonts w:asciiTheme="majorHAnsi" w:eastAsiaTheme="majorEastAsia" w:hAnsiTheme="majorHAnsi" w:cstheme="majorBidi"/>
      <w:noProof w:val="0"/>
      <w:color w:val="2F5496" w:themeColor="accent1" w:themeShade="BF"/>
      <w:lang w:val="fr-CA"/>
    </w:rPr>
  </w:style>
  <w:style w:type="character" w:customStyle="1" w:styleId="Titre6Car">
    <w:name w:val="Titre 6 Car"/>
    <w:basedOn w:val="Policepardfaut"/>
    <w:link w:val="Titre6"/>
    <w:uiPriority w:val="9"/>
    <w:rsid w:val="7D29920F"/>
    <w:rPr>
      <w:rFonts w:asciiTheme="majorHAnsi" w:eastAsiaTheme="majorEastAsia" w:hAnsiTheme="majorHAnsi" w:cstheme="majorBidi"/>
      <w:noProof w:val="0"/>
      <w:color w:val="1F3763"/>
      <w:lang w:val="fr-CA"/>
    </w:rPr>
  </w:style>
  <w:style w:type="character" w:customStyle="1" w:styleId="Titre7Car">
    <w:name w:val="Titre 7 Car"/>
    <w:basedOn w:val="Policepardfaut"/>
    <w:link w:val="Titre7"/>
    <w:uiPriority w:val="9"/>
    <w:rsid w:val="7D29920F"/>
    <w:rPr>
      <w:rFonts w:asciiTheme="majorHAnsi" w:eastAsiaTheme="majorEastAsia" w:hAnsiTheme="majorHAnsi" w:cstheme="majorBidi"/>
      <w:i/>
      <w:iCs/>
      <w:noProof w:val="0"/>
      <w:color w:val="1F3763"/>
      <w:lang w:val="fr-CA"/>
    </w:rPr>
  </w:style>
  <w:style w:type="character" w:customStyle="1" w:styleId="Titre8Car">
    <w:name w:val="Titre 8 Car"/>
    <w:basedOn w:val="Policepardfaut"/>
    <w:link w:val="Titre8"/>
    <w:uiPriority w:val="9"/>
    <w:rsid w:val="7D29920F"/>
    <w:rPr>
      <w:rFonts w:asciiTheme="majorHAnsi" w:eastAsiaTheme="majorEastAsia" w:hAnsiTheme="majorHAnsi" w:cstheme="majorBidi"/>
      <w:noProof w:val="0"/>
      <w:color w:val="272727"/>
      <w:sz w:val="21"/>
      <w:szCs w:val="21"/>
      <w:lang w:val="fr-CA"/>
    </w:rPr>
  </w:style>
  <w:style w:type="character" w:customStyle="1" w:styleId="Titre9Car">
    <w:name w:val="Titre 9 Car"/>
    <w:basedOn w:val="Policepardfaut"/>
    <w:link w:val="Titre9"/>
    <w:uiPriority w:val="9"/>
    <w:rsid w:val="7D29920F"/>
    <w:rPr>
      <w:rFonts w:asciiTheme="majorHAnsi" w:eastAsiaTheme="majorEastAsia" w:hAnsiTheme="majorHAnsi" w:cstheme="majorBidi"/>
      <w:i/>
      <w:iCs/>
      <w:noProof w:val="0"/>
      <w:color w:val="272727"/>
      <w:sz w:val="21"/>
      <w:szCs w:val="21"/>
      <w:lang w:val="fr-CA"/>
    </w:rPr>
  </w:style>
  <w:style w:type="character" w:customStyle="1" w:styleId="TitreCar">
    <w:name w:val="Titre Car"/>
    <w:basedOn w:val="Policepardfaut"/>
    <w:link w:val="Titre"/>
    <w:uiPriority w:val="10"/>
    <w:rsid w:val="7D29920F"/>
    <w:rPr>
      <w:rFonts w:asciiTheme="majorHAnsi" w:eastAsiaTheme="majorEastAsia" w:hAnsiTheme="majorHAnsi" w:cstheme="majorBidi"/>
      <w:noProof w:val="0"/>
      <w:sz w:val="56"/>
      <w:szCs w:val="56"/>
      <w:lang w:val="fr-CA"/>
    </w:rPr>
  </w:style>
  <w:style w:type="character" w:customStyle="1" w:styleId="Sous-titreCar">
    <w:name w:val="Sous-titre Car"/>
    <w:basedOn w:val="Policepardfaut"/>
    <w:link w:val="Sous-titre"/>
    <w:uiPriority w:val="11"/>
    <w:rsid w:val="7D29920F"/>
    <w:rPr>
      <w:rFonts w:asciiTheme="minorHAnsi" w:eastAsiaTheme="minorEastAsia" w:hAnsiTheme="minorHAnsi" w:cstheme="minorBidi"/>
      <w:noProof w:val="0"/>
      <w:color w:val="5A5A5A"/>
      <w:lang w:val="fr-CA"/>
    </w:rPr>
  </w:style>
  <w:style w:type="character" w:customStyle="1" w:styleId="CitationCar">
    <w:name w:val="Citation Car"/>
    <w:basedOn w:val="Policepardfaut"/>
    <w:link w:val="Citation"/>
    <w:uiPriority w:val="29"/>
    <w:rsid w:val="7D29920F"/>
    <w:rPr>
      <w:i/>
      <w:iCs/>
      <w:noProof w:val="0"/>
      <w:color w:val="404040" w:themeColor="text1" w:themeTint="BF"/>
      <w:lang w:val="fr-CA"/>
    </w:rPr>
  </w:style>
  <w:style w:type="character" w:customStyle="1" w:styleId="CitationintenseCar">
    <w:name w:val="Citation intense Car"/>
    <w:basedOn w:val="Policepardfaut"/>
    <w:link w:val="Citationintense"/>
    <w:uiPriority w:val="30"/>
    <w:rsid w:val="7D29920F"/>
    <w:rPr>
      <w:i/>
      <w:iCs/>
      <w:noProof w:val="0"/>
      <w:color w:val="4472C4" w:themeColor="accent1"/>
      <w:lang w:val="fr-CA"/>
    </w:rPr>
  </w:style>
  <w:style w:type="paragraph" w:styleId="TM1">
    <w:name w:val="toc 1"/>
    <w:basedOn w:val="Normal"/>
    <w:next w:val="Normal"/>
    <w:uiPriority w:val="39"/>
    <w:unhideWhenUsed/>
    <w:rsid w:val="7D29920F"/>
    <w:pPr>
      <w:spacing w:after="100"/>
    </w:pPr>
  </w:style>
  <w:style w:type="paragraph" w:styleId="TM2">
    <w:name w:val="toc 2"/>
    <w:basedOn w:val="Normal"/>
    <w:next w:val="Normal"/>
    <w:uiPriority w:val="39"/>
    <w:unhideWhenUsed/>
    <w:rsid w:val="7D29920F"/>
    <w:pPr>
      <w:spacing w:after="100"/>
      <w:ind w:left="220"/>
    </w:pPr>
  </w:style>
  <w:style w:type="paragraph" w:styleId="TM3">
    <w:name w:val="toc 3"/>
    <w:basedOn w:val="Normal"/>
    <w:next w:val="Normal"/>
    <w:uiPriority w:val="39"/>
    <w:unhideWhenUsed/>
    <w:rsid w:val="7D29920F"/>
    <w:pPr>
      <w:spacing w:after="100"/>
      <w:ind w:left="440"/>
    </w:pPr>
  </w:style>
  <w:style w:type="paragraph" w:styleId="TM4">
    <w:name w:val="toc 4"/>
    <w:basedOn w:val="Normal"/>
    <w:next w:val="Normal"/>
    <w:uiPriority w:val="39"/>
    <w:unhideWhenUsed/>
    <w:rsid w:val="7D29920F"/>
    <w:pPr>
      <w:spacing w:after="100"/>
      <w:ind w:left="660"/>
    </w:pPr>
  </w:style>
  <w:style w:type="paragraph" w:styleId="TM5">
    <w:name w:val="toc 5"/>
    <w:basedOn w:val="Normal"/>
    <w:next w:val="Normal"/>
    <w:uiPriority w:val="39"/>
    <w:unhideWhenUsed/>
    <w:rsid w:val="7D29920F"/>
    <w:pPr>
      <w:spacing w:after="100"/>
      <w:ind w:left="880"/>
    </w:pPr>
  </w:style>
  <w:style w:type="paragraph" w:styleId="TM6">
    <w:name w:val="toc 6"/>
    <w:basedOn w:val="Normal"/>
    <w:next w:val="Normal"/>
    <w:uiPriority w:val="39"/>
    <w:unhideWhenUsed/>
    <w:rsid w:val="7D29920F"/>
    <w:pPr>
      <w:spacing w:after="100"/>
      <w:ind w:left="1100"/>
    </w:pPr>
  </w:style>
  <w:style w:type="paragraph" w:styleId="TM7">
    <w:name w:val="toc 7"/>
    <w:basedOn w:val="Normal"/>
    <w:next w:val="Normal"/>
    <w:uiPriority w:val="39"/>
    <w:unhideWhenUsed/>
    <w:rsid w:val="7D29920F"/>
    <w:pPr>
      <w:spacing w:after="100"/>
      <w:ind w:left="1320"/>
    </w:pPr>
  </w:style>
  <w:style w:type="paragraph" w:styleId="TM8">
    <w:name w:val="toc 8"/>
    <w:basedOn w:val="Normal"/>
    <w:next w:val="Normal"/>
    <w:uiPriority w:val="39"/>
    <w:unhideWhenUsed/>
    <w:rsid w:val="7D29920F"/>
    <w:pPr>
      <w:spacing w:after="100"/>
      <w:ind w:left="1540"/>
    </w:pPr>
  </w:style>
  <w:style w:type="paragraph" w:styleId="TM9">
    <w:name w:val="toc 9"/>
    <w:basedOn w:val="Normal"/>
    <w:next w:val="Normal"/>
    <w:uiPriority w:val="39"/>
    <w:unhideWhenUsed/>
    <w:rsid w:val="7D29920F"/>
    <w:pPr>
      <w:spacing w:after="100"/>
      <w:ind w:left="1760"/>
    </w:pPr>
  </w:style>
  <w:style w:type="paragraph" w:styleId="Notedefin">
    <w:name w:val="endnote text"/>
    <w:basedOn w:val="Normal"/>
    <w:link w:val="NotedefinCar"/>
    <w:uiPriority w:val="99"/>
    <w:semiHidden/>
    <w:unhideWhenUsed/>
    <w:rsid w:val="7D29920F"/>
    <w:pPr>
      <w:spacing w:after="0"/>
    </w:pPr>
    <w:rPr>
      <w:sz w:val="20"/>
      <w:szCs w:val="20"/>
    </w:rPr>
  </w:style>
  <w:style w:type="character" w:customStyle="1" w:styleId="NotedefinCar">
    <w:name w:val="Note de fin Car"/>
    <w:basedOn w:val="Policepardfaut"/>
    <w:link w:val="Notedefin"/>
    <w:uiPriority w:val="99"/>
    <w:semiHidden/>
    <w:rsid w:val="7D29920F"/>
    <w:rPr>
      <w:noProof w:val="0"/>
      <w:sz w:val="20"/>
      <w:szCs w:val="20"/>
      <w:lang w:val="fr-CA"/>
    </w:rPr>
  </w:style>
  <w:style w:type="paragraph" w:styleId="Pieddepage">
    <w:name w:val="footer"/>
    <w:basedOn w:val="Normal"/>
    <w:link w:val="PieddepageCar"/>
    <w:uiPriority w:val="99"/>
    <w:unhideWhenUsed/>
    <w:rsid w:val="7D29920F"/>
    <w:pPr>
      <w:tabs>
        <w:tab w:val="center" w:pos="4680"/>
        <w:tab w:val="right" w:pos="9360"/>
      </w:tabs>
      <w:spacing w:after="0"/>
    </w:pPr>
  </w:style>
  <w:style w:type="character" w:customStyle="1" w:styleId="PieddepageCar">
    <w:name w:val="Pied de page Car"/>
    <w:basedOn w:val="Policepardfaut"/>
    <w:link w:val="Pieddepage"/>
    <w:uiPriority w:val="99"/>
    <w:rsid w:val="7D29920F"/>
    <w:rPr>
      <w:noProof w:val="0"/>
      <w:lang w:val="fr-CA"/>
    </w:rPr>
  </w:style>
  <w:style w:type="paragraph" w:styleId="Notedebasdepage">
    <w:name w:val="footnote text"/>
    <w:basedOn w:val="Normal"/>
    <w:link w:val="NotedebasdepageCar"/>
    <w:uiPriority w:val="99"/>
    <w:semiHidden/>
    <w:unhideWhenUsed/>
    <w:rsid w:val="7D29920F"/>
    <w:pPr>
      <w:spacing w:after="0"/>
    </w:pPr>
    <w:rPr>
      <w:sz w:val="20"/>
      <w:szCs w:val="20"/>
    </w:rPr>
  </w:style>
  <w:style w:type="character" w:customStyle="1" w:styleId="NotedebasdepageCar">
    <w:name w:val="Note de bas de page Car"/>
    <w:basedOn w:val="Policepardfaut"/>
    <w:link w:val="Notedebasdepage"/>
    <w:uiPriority w:val="99"/>
    <w:semiHidden/>
    <w:rsid w:val="7D29920F"/>
    <w:rPr>
      <w:noProof w:val="0"/>
      <w:sz w:val="20"/>
      <w:szCs w:val="20"/>
      <w:lang w:val="fr-CA"/>
    </w:rPr>
  </w:style>
  <w:style w:type="paragraph" w:styleId="En-tte">
    <w:name w:val="header"/>
    <w:basedOn w:val="Normal"/>
    <w:link w:val="En-tteCar"/>
    <w:uiPriority w:val="99"/>
    <w:unhideWhenUsed/>
    <w:rsid w:val="7D29920F"/>
    <w:pPr>
      <w:tabs>
        <w:tab w:val="center" w:pos="4680"/>
        <w:tab w:val="right" w:pos="9360"/>
      </w:tabs>
      <w:spacing w:after="0"/>
    </w:pPr>
  </w:style>
  <w:style w:type="character" w:customStyle="1" w:styleId="En-tteCar">
    <w:name w:val="En-tête Car"/>
    <w:basedOn w:val="Policepardfaut"/>
    <w:link w:val="En-tte"/>
    <w:uiPriority w:val="99"/>
    <w:rsid w:val="7D29920F"/>
    <w:rPr>
      <w:noProof w:val="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601">
      <w:bodyDiv w:val="1"/>
      <w:marLeft w:val="0"/>
      <w:marRight w:val="0"/>
      <w:marTop w:val="0"/>
      <w:marBottom w:val="0"/>
      <w:divBdr>
        <w:top w:val="none" w:sz="0" w:space="0" w:color="auto"/>
        <w:left w:val="none" w:sz="0" w:space="0" w:color="auto"/>
        <w:bottom w:val="none" w:sz="0" w:space="0" w:color="auto"/>
        <w:right w:val="none" w:sz="0" w:space="0" w:color="auto"/>
      </w:divBdr>
      <w:divsChild>
        <w:div w:id="1967809507">
          <w:marLeft w:val="720"/>
          <w:marRight w:val="0"/>
          <w:marTop w:val="0"/>
          <w:marBottom w:val="0"/>
          <w:divBdr>
            <w:top w:val="none" w:sz="0" w:space="0" w:color="auto"/>
            <w:left w:val="none" w:sz="0" w:space="0" w:color="auto"/>
            <w:bottom w:val="none" w:sz="0" w:space="0" w:color="auto"/>
            <w:right w:val="none" w:sz="0" w:space="0" w:color="auto"/>
          </w:divBdr>
        </w:div>
        <w:div w:id="617376709">
          <w:marLeft w:val="720"/>
          <w:marRight w:val="0"/>
          <w:marTop w:val="0"/>
          <w:marBottom w:val="0"/>
          <w:divBdr>
            <w:top w:val="none" w:sz="0" w:space="0" w:color="auto"/>
            <w:left w:val="none" w:sz="0" w:space="0" w:color="auto"/>
            <w:bottom w:val="none" w:sz="0" w:space="0" w:color="auto"/>
            <w:right w:val="none" w:sz="0" w:space="0" w:color="auto"/>
          </w:divBdr>
        </w:div>
        <w:div w:id="1972593244">
          <w:marLeft w:val="720"/>
          <w:marRight w:val="0"/>
          <w:marTop w:val="0"/>
          <w:marBottom w:val="0"/>
          <w:divBdr>
            <w:top w:val="none" w:sz="0" w:space="0" w:color="auto"/>
            <w:left w:val="none" w:sz="0" w:space="0" w:color="auto"/>
            <w:bottom w:val="none" w:sz="0" w:space="0" w:color="auto"/>
            <w:right w:val="none" w:sz="0" w:space="0" w:color="auto"/>
          </w:divBdr>
        </w:div>
        <w:div w:id="615141822">
          <w:marLeft w:val="720"/>
          <w:marRight w:val="0"/>
          <w:marTop w:val="0"/>
          <w:marBottom w:val="0"/>
          <w:divBdr>
            <w:top w:val="none" w:sz="0" w:space="0" w:color="auto"/>
            <w:left w:val="none" w:sz="0" w:space="0" w:color="auto"/>
            <w:bottom w:val="none" w:sz="0" w:space="0" w:color="auto"/>
            <w:right w:val="none" w:sz="0" w:space="0" w:color="auto"/>
          </w:divBdr>
        </w:div>
      </w:divsChild>
    </w:div>
    <w:div w:id="238180625">
      <w:bodyDiv w:val="1"/>
      <w:marLeft w:val="0"/>
      <w:marRight w:val="0"/>
      <w:marTop w:val="0"/>
      <w:marBottom w:val="0"/>
      <w:divBdr>
        <w:top w:val="none" w:sz="0" w:space="0" w:color="auto"/>
        <w:left w:val="none" w:sz="0" w:space="0" w:color="auto"/>
        <w:bottom w:val="none" w:sz="0" w:space="0" w:color="auto"/>
        <w:right w:val="none" w:sz="0" w:space="0" w:color="auto"/>
      </w:divBdr>
    </w:div>
    <w:div w:id="401685761">
      <w:bodyDiv w:val="1"/>
      <w:marLeft w:val="0"/>
      <w:marRight w:val="0"/>
      <w:marTop w:val="0"/>
      <w:marBottom w:val="0"/>
      <w:divBdr>
        <w:top w:val="none" w:sz="0" w:space="0" w:color="auto"/>
        <w:left w:val="none" w:sz="0" w:space="0" w:color="auto"/>
        <w:bottom w:val="none" w:sz="0" w:space="0" w:color="auto"/>
        <w:right w:val="none" w:sz="0" w:space="0" w:color="auto"/>
      </w:divBdr>
      <w:divsChild>
        <w:div w:id="1407919127">
          <w:marLeft w:val="1166"/>
          <w:marRight w:val="0"/>
          <w:marTop w:val="40"/>
          <w:marBottom w:val="0"/>
          <w:divBdr>
            <w:top w:val="none" w:sz="0" w:space="0" w:color="auto"/>
            <w:left w:val="none" w:sz="0" w:space="0" w:color="auto"/>
            <w:bottom w:val="none" w:sz="0" w:space="0" w:color="auto"/>
            <w:right w:val="none" w:sz="0" w:space="0" w:color="auto"/>
          </w:divBdr>
        </w:div>
        <w:div w:id="282469671">
          <w:marLeft w:val="1166"/>
          <w:marRight w:val="0"/>
          <w:marTop w:val="40"/>
          <w:marBottom w:val="0"/>
          <w:divBdr>
            <w:top w:val="none" w:sz="0" w:space="0" w:color="auto"/>
            <w:left w:val="none" w:sz="0" w:space="0" w:color="auto"/>
            <w:bottom w:val="none" w:sz="0" w:space="0" w:color="auto"/>
            <w:right w:val="none" w:sz="0" w:space="0" w:color="auto"/>
          </w:divBdr>
        </w:div>
        <w:div w:id="155921445">
          <w:marLeft w:val="1166"/>
          <w:marRight w:val="0"/>
          <w:marTop w:val="40"/>
          <w:marBottom w:val="0"/>
          <w:divBdr>
            <w:top w:val="none" w:sz="0" w:space="0" w:color="auto"/>
            <w:left w:val="none" w:sz="0" w:space="0" w:color="auto"/>
            <w:bottom w:val="none" w:sz="0" w:space="0" w:color="auto"/>
            <w:right w:val="none" w:sz="0" w:space="0" w:color="auto"/>
          </w:divBdr>
        </w:div>
      </w:divsChild>
    </w:div>
    <w:div w:id="434710431">
      <w:bodyDiv w:val="1"/>
      <w:marLeft w:val="0"/>
      <w:marRight w:val="0"/>
      <w:marTop w:val="0"/>
      <w:marBottom w:val="0"/>
      <w:divBdr>
        <w:top w:val="none" w:sz="0" w:space="0" w:color="auto"/>
        <w:left w:val="none" w:sz="0" w:space="0" w:color="auto"/>
        <w:bottom w:val="none" w:sz="0" w:space="0" w:color="auto"/>
        <w:right w:val="none" w:sz="0" w:space="0" w:color="auto"/>
      </w:divBdr>
    </w:div>
    <w:div w:id="487208633">
      <w:bodyDiv w:val="1"/>
      <w:marLeft w:val="0"/>
      <w:marRight w:val="0"/>
      <w:marTop w:val="0"/>
      <w:marBottom w:val="0"/>
      <w:divBdr>
        <w:top w:val="none" w:sz="0" w:space="0" w:color="auto"/>
        <w:left w:val="none" w:sz="0" w:space="0" w:color="auto"/>
        <w:bottom w:val="none" w:sz="0" w:space="0" w:color="auto"/>
        <w:right w:val="none" w:sz="0" w:space="0" w:color="auto"/>
      </w:divBdr>
      <w:divsChild>
        <w:div w:id="908613968">
          <w:marLeft w:val="1267"/>
          <w:marRight w:val="0"/>
          <w:marTop w:val="40"/>
          <w:marBottom w:val="0"/>
          <w:divBdr>
            <w:top w:val="none" w:sz="0" w:space="0" w:color="auto"/>
            <w:left w:val="none" w:sz="0" w:space="0" w:color="auto"/>
            <w:bottom w:val="none" w:sz="0" w:space="0" w:color="auto"/>
            <w:right w:val="none" w:sz="0" w:space="0" w:color="auto"/>
          </w:divBdr>
        </w:div>
        <w:div w:id="732434042">
          <w:marLeft w:val="1267"/>
          <w:marRight w:val="0"/>
          <w:marTop w:val="40"/>
          <w:marBottom w:val="0"/>
          <w:divBdr>
            <w:top w:val="none" w:sz="0" w:space="0" w:color="auto"/>
            <w:left w:val="none" w:sz="0" w:space="0" w:color="auto"/>
            <w:bottom w:val="none" w:sz="0" w:space="0" w:color="auto"/>
            <w:right w:val="none" w:sz="0" w:space="0" w:color="auto"/>
          </w:divBdr>
        </w:div>
        <w:div w:id="539363142">
          <w:marLeft w:val="1267"/>
          <w:marRight w:val="0"/>
          <w:marTop w:val="40"/>
          <w:marBottom w:val="0"/>
          <w:divBdr>
            <w:top w:val="none" w:sz="0" w:space="0" w:color="auto"/>
            <w:left w:val="none" w:sz="0" w:space="0" w:color="auto"/>
            <w:bottom w:val="none" w:sz="0" w:space="0" w:color="auto"/>
            <w:right w:val="none" w:sz="0" w:space="0" w:color="auto"/>
          </w:divBdr>
        </w:div>
      </w:divsChild>
    </w:div>
    <w:div w:id="871461585">
      <w:bodyDiv w:val="1"/>
      <w:marLeft w:val="0"/>
      <w:marRight w:val="0"/>
      <w:marTop w:val="0"/>
      <w:marBottom w:val="0"/>
      <w:divBdr>
        <w:top w:val="none" w:sz="0" w:space="0" w:color="auto"/>
        <w:left w:val="none" w:sz="0" w:space="0" w:color="auto"/>
        <w:bottom w:val="none" w:sz="0" w:space="0" w:color="auto"/>
        <w:right w:val="none" w:sz="0" w:space="0" w:color="auto"/>
      </w:divBdr>
      <w:divsChild>
        <w:div w:id="43068974">
          <w:marLeft w:val="446"/>
          <w:marRight w:val="0"/>
          <w:marTop w:val="0"/>
          <w:marBottom w:val="0"/>
          <w:divBdr>
            <w:top w:val="none" w:sz="0" w:space="0" w:color="auto"/>
            <w:left w:val="none" w:sz="0" w:space="0" w:color="auto"/>
            <w:bottom w:val="none" w:sz="0" w:space="0" w:color="auto"/>
            <w:right w:val="none" w:sz="0" w:space="0" w:color="auto"/>
          </w:divBdr>
        </w:div>
      </w:divsChild>
    </w:div>
    <w:div w:id="1132554817">
      <w:bodyDiv w:val="1"/>
      <w:marLeft w:val="0"/>
      <w:marRight w:val="0"/>
      <w:marTop w:val="0"/>
      <w:marBottom w:val="0"/>
      <w:divBdr>
        <w:top w:val="none" w:sz="0" w:space="0" w:color="auto"/>
        <w:left w:val="none" w:sz="0" w:space="0" w:color="auto"/>
        <w:bottom w:val="none" w:sz="0" w:space="0" w:color="auto"/>
        <w:right w:val="none" w:sz="0" w:space="0" w:color="auto"/>
      </w:divBdr>
      <w:divsChild>
        <w:div w:id="840778565">
          <w:marLeft w:val="1166"/>
          <w:marRight w:val="0"/>
          <w:marTop w:val="40"/>
          <w:marBottom w:val="0"/>
          <w:divBdr>
            <w:top w:val="none" w:sz="0" w:space="0" w:color="auto"/>
            <w:left w:val="none" w:sz="0" w:space="0" w:color="auto"/>
            <w:bottom w:val="none" w:sz="0" w:space="0" w:color="auto"/>
            <w:right w:val="none" w:sz="0" w:space="0" w:color="auto"/>
          </w:divBdr>
        </w:div>
        <w:div w:id="642656644">
          <w:marLeft w:val="1166"/>
          <w:marRight w:val="0"/>
          <w:marTop w:val="40"/>
          <w:marBottom w:val="0"/>
          <w:divBdr>
            <w:top w:val="none" w:sz="0" w:space="0" w:color="auto"/>
            <w:left w:val="none" w:sz="0" w:space="0" w:color="auto"/>
            <w:bottom w:val="none" w:sz="0" w:space="0" w:color="auto"/>
            <w:right w:val="none" w:sz="0" w:space="0" w:color="auto"/>
          </w:divBdr>
        </w:div>
        <w:div w:id="2099474989">
          <w:marLeft w:val="1166"/>
          <w:marRight w:val="0"/>
          <w:marTop w:val="40"/>
          <w:marBottom w:val="0"/>
          <w:divBdr>
            <w:top w:val="none" w:sz="0" w:space="0" w:color="auto"/>
            <w:left w:val="none" w:sz="0" w:space="0" w:color="auto"/>
            <w:bottom w:val="none" w:sz="0" w:space="0" w:color="auto"/>
            <w:right w:val="none" w:sz="0" w:space="0" w:color="auto"/>
          </w:divBdr>
        </w:div>
        <w:div w:id="162285925">
          <w:marLeft w:val="1166"/>
          <w:marRight w:val="0"/>
          <w:marTop w:val="40"/>
          <w:marBottom w:val="0"/>
          <w:divBdr>
            <w:top w:val="none" w:sz="0" w:space="0" w:color="auto"/>
            <w:left w:val="none" w:sz="0" w:space="0" w:color="auto"/>
            <w:bottom w:val="none" w:sz="0" w:space="0" w:color="auto"/>
            <w:right w:val="none" w:sz="0" w:space="0" w:color="auto"/>
          </w:divBdr>
        </w:div>
      </w:divsChild>
    </w:div>
    <w:div w:id="1241985465">
      <w:bodyDiv w:val="1"/>
      <w:marLeft w:val="0"/>
      <w:marRight w:val="0"/>
      <w:marTop w:val="0"/>
      <w:marBottom w:val="0"/>
      <w:divBdr>
        <w:top w:val="none" w:sz="0" w:space="0" w:color="auto"/>
        <w:left w:val="none" w:sz="0" w:space="0" w:color="auto"/>
        <w:bottom w:val="none" w:sz="0" w:space="0" w:color="auto"/>
        <w:right w:val="none" w:sz="0" w:space="0" w:color="auto"/>
      </w:divBdr>
      <w:divsChild>
        <w:div w:id="1619869517">
          <w:marLeft w:val="1166"/>
          <w:marRight w:val="0"/>
          <w:marTop w:val="40"/>
          <w:marBottom w:val="0"/>
          <w:divBdr>
            <w:top w:val="none" w:sz="0" w:space="0" w:color="auto"/>
            <w:left w:val="none" w:sz="0" w:space="0" w:color="auto"/>
            <w:bottom w:val="none" w:sz="0" w:space="0" w:color="auto"/>
            <w:right w:val="none" w:sz="0" w:space="0" w:color="auto"/>
          </w:divBdr>
        </w:div>
        <w:div w:id="1173643462">
          <w:marLeft w:val="1166"/>
          <w:marRight w:val="0"/>
          <w:marTop w:val="40"/>
          <w:marBottom w:val="0"/>
          <w:divBdr>
            <w:top w:val="none" w:sz="0" w:space="0" w:color="auto"/>
            <w:left w:val="none" w:sz="0" w:space="0" w:color="auto"/>
            <w:bottom w:val="none" w:sz="0" w:space="0" w:color="auto"/>
            <w:right w:val="none" w:sz="0" w:space="0" w:color="auto"/>
          </w:divBdr>
        </w:div>
        <w:div w:id="175383561">
          <w:marLeft w:val="1166"/>
          <w:marRight w:val="0"/>
          <w:marTop w:val="40"/>
          <w:marBottom w:val="0"/>
          <w:divBdr>
            <w:top w:val="none" w:sz="0" w:space="0" w:color="auto"/>
            <w:left w:val="none" w:sz="0" w:space="0" w:color="auto"/>
            <w:bottom w:val="none" w:sz="0" w:space="0" w:color="auto"/>
            <w:right w:val="none" w:sz="0" w:space="0" w:color="auto"/>
          </w:divBdr>
        </w:div>
        <w:div w:id="1848403423">
          <w:marLeft w:val="1166"/>
          <w:marRight w:val="0"/>
          <w:marTop w:val="40"/>
          <w:marBottom w:val="0"/>
          <w:divBdr>
            <w:top w:val="none" w:sz="0" w:space="0" w:color="auto"/>
            <w:left w:val="none" w:sz="0" w:space="0" w:color="auto"/>
            <w:bottom w:val="none" w:sz="0" w:space="0" w:color="auto"/>
            <w:right w:val="none" w:sz="0" w:space="0" w:color="auto"/>
          </w:divBdr>
        </w:div>
      </w:divsChild>
    </w:div>
    <w:div w:id="1814130956">
      <w:bodyDiv w:val="1"/>
      <w:marLeft w:val="0"/>
      <w:marRight w:val="0"/>
      <w:marTop w:val="0"/>
      <w:marBottom w:val="0"/>
      <w:divBdr>
        <w:top w:val="none" w:sz="0" w:space="0" w:color="auto"/>
        <w:left w:val="none" w:sz="0" w:space="0" w:color="auto"/>
        <w:bottom w:val="none" w:sz="0" w:space="0" w:color="auto"/>
        <w:right w:val="none" w:sz="0" w:space="0" w:color="auto"/>
      </w:divBdr>
      <w:divsChild>
        <w:div w:id="1991522144">
          <w:marLeft w:val="1166"/>
          <w:marRight w:val="0"/>
          <w:marTop w:val="40"/>
          <w:marBottom w:val="0"/>
          <w:divBdr>
            <w:top w:val="none" w:sz="0" w:space="0" w:color="auto"/>
            <w:left w:val="none" w:sz="0" w:space="0" w:color="auto"/>
            <w:bottom w:val="none" w:sz="0" w:space="0" w:color="auto"/>
            <w:right w:val="none" w:sz="0" w:space="0" w:color="auto"/>
          </w:divBdr>
        </w:div>
        <w:div w:id="219248409">
          <w:marLeft w:val="1166"/>
          <w:marRight w:val="0"/>
          <w:marTop w:val="40"/>
          <w:marBottom w:val="0"/>
          <w:divBdr>
            <w:top w:val="none" w:sz="0" w:space="0" w:color="auto"/>
            <w:left w:val="none" w:sz="0" w:space="0" w:color="auto"/>
            <w:bottom w:val="none" w:sz="0" w:space="0" w:color="auto"/>
            <w:right w:val="none" w:sz="0" w:space="0" w:color="auto"/>
          </w:divBdr>
        </w:div>
        <w:div w:id="361131631">
          <w:marLeft w:val="1166"/>
          <w:marRight w:val="0"/>
          <w:marTop w:val="40"/>
          <w:marBottom w:val="0"/>
          <w:divBdr>
            <w:top w:val="none" w:sz="0" w:space="0" w:color="auto"/>
            <w:left w:val="none" w:sz="0" w:space="0" w:color="auto"/>
            <w:bottom w:val="none" w:sz="0" w:space="0" w:color="auto"/>
            <w:right w:val="none" w:sz="0" w:space="0" w:color="auto"/>
          </w:divBdr>
        </w:div>
        <w:div w:id="1711876932">
          <w:marLeft w:val="1166"/>
          <w:marRight w:val="0"/>
          <w:marTop w:val="40"/>
          <w:marBottom w:val="0"/>
          <w:divBdr>
            <w:top w:val="none" w:sz="0" w:space="0" w:color="auto"/>
            <w:left w:val="none" w:sz="0" w:space="0" w:color="auto"/>
            <w:bottom w:val="none" w:sz="0" w:space="0" w:color="auto"/>
            <w:right w:val="none" w:sz="0" w:space="0" w:color="auto"/>
          </w:divBdr>
        </w:div>
      </w:divsChild>
    </w:div>
    <w:div w:id="1828744649">
      <w:bodyDiv w:val="1"/>
      <w:marLeft w:val="0"/>
      <w:marRight w:val="0"/>
      <w:marTop w:val="0"/>
      <w:marBottom w:val="0"/>
      <w:divBdr>
        <w:top w:val="none" w:sz="0" w:space="0" w:color="auto"/>
        <w:left w:val="none" w:sz="0" w:space="0" w:color="auto"/>
        <w:bottom w:val="none" w:sz="0" w:space="0" w:color="auto"/>
        <w:right w:val="none" w:sz="0" w:space="0" w:color="auto"/>
      </w:divBdr>
    </w:div>
    <w:div w:id="1954553410">
      <w:bodyDiv w:val="1"/>
      <w:marLeft w:val="0"/>
      <w:marRight w:val="0"/>
      <w:marTop w:val="0"/>
      <w:marBottom w:val="0"/>
      <w:divBdr>
        <w:top w:val="none" w:sz="0" w:space="0" w:color="auto"/>
        <w:left w:val="none" w:sz="0" w:space="0" w:color="auto"/>
        <w:bottom w:val="none" w:sz="0" w:space="0" w:color="auto"/>
        <w:right w:val="none" w:sz="0" w:space="0" w:color="auto"/>
      </w:divBdr>
      <w:divsChild>
        <w:div w:id="1712925474">
          <w:marLeft w:val="1267"/>
          <w:marRight w:val="0"/>
          <w:marTop w:val="40"/>
          <w:marBottom w:val="0"/>
          <w:divBdr>
            <w:top w:val="none" w:sz="0" w:space="0" w:color="auto"/>
            <w:left w:val="none" w:sz="0" w:space="0" w:color="auto"/>
            <w:bottom w:val="none" w:sz="0" w:space="0" w:color="auto"/>
            <w:right w:val="none" w:sz="0" w:space="0" w:color="auto"/>
          </w:divBdr>
        </w:div>
        <w:div w:id="1909922199">
          <w:marLeft w:val="1267"/>
          <w:marRight w:val="0"/>
          <w:marTop w:val="40"/>
          <w:marBottom w:val="0"/>
          <w:divBdr>
            <w:top w:val="none" w:sz="0" w:space="0" w:color="auto"/>
            <w:left w:val="none" w:sz="0" w:space="0" w:color="auto"/>
            <w:bottom w:val="none" w:sz="0" w:space="0" w:color="auto"/>
            <w:right w:val="none" w:sz="0" w:space="0" w:color="auto"/>
          </w:divBdr>
        </w:div>
        <w:div w:id="985932507">
          <w:marLeft w:val="1267"/>
          <w:marRight w:val="0"/>
          <w:marTop w:val="40"/>
          <w:marBottom w:val="0"/>
          <w:divBdr>
            <w:top w:val="none" w:sz="0" w:space="0" w:color="auto"/>
            <w:left w:val="none" w:sz="0" w:space="0" w:color="auto"/>
            <w:bottom w:val="none" w:sz="0" w:space="0" w:color="auto"/>
            <w:right w:val="none" w:sz="0" w:space="0" w:color="auto"/>
          </w:divBdr>
        </w:div>
        <w:div w:id="703411767">
          <w:marLeft w:val="1267"/>
          <w:marRight w:val="0"/>
          <w:marTop w:val="40"/>
          <w:marBottom w:val="0"/>
          <w:divBdr>
            <w:top w:val="none" w:sz="0" w:space="0" w:color="auto"/>
            <w:left w:val="none" w:sz="0" w:space="0" w:color="auto"/>
            <w:bottom w:val="none" w:sz="0" w:space="0" w:color="auto"/>
            <w:right w:val="none" w:sz="0" w:space="0" w:color="auto"/>
          </w:divBdr>
        </w:div>
      </w:divsChild>
    </w:div>
    <w:div w:id="2031757087">
      <w:bodyDiv w:val="1"/>
      <w:marLeft w:val="0"/>
      <w:marRight w:val="0"/>
      <w:marTop w:val="0"/>
      <w:marBottom w:val="0"/>
      <w:divBdr>
        <w:top w:val="none" w:sz="0" w:space="0" w:color="auto"/>
        <w:left w:val="none" w:sz="0" w:space="0" w:color="auto"/>
        <w:bottom w:val="none" w:sz="0" w:space="0" w:color="auto"/>
        <w:right w:val="none" w:sz="0" w:space="0" w:color="auto"/>
      </w:divBdr>
      <w:divsChild>
        <w:div w:id="1157303325">
          <w:marLeft w:val="1267"/>
          <w:marRight w:val="0"/>
          <w:marTop w:val="40"/>
          <w:marBottom w:val="0"/>
          <w:divBdr>
            <w:top w:val="none" w:sz="0" w:space="0" w:color="auto"/>
            <w:left w:val="none" w:sz="0" w:space="0" w:color="auto"/>
            <w:bottom w:val="none" w:sz="0" w:space="0" w:color="auto"/>
            <w:right w:val="none" w:sz="0" w:space="0" w:color="auto"/>
          </w:divBdr>
        </w:div>
        <w:div w:id="1260260827">
          <w:marLeft w:val="1267"/>
          <w:marRight w:val="0"/>
          <w:marTop w:val="40"/>
          <w:marBottom w:val="0"/>
          <w:divBdr>
            <w:top w:val="none" w:sz="0" w:space="0" w:color="auto"/>
            <w:left w:val="none" w:sz="0" w:space="0" w:color="auto"/>
            <w:bottom w:val="none" w:sz="0" w:space="0" w:color="auto"/>
            <w:right w:val="none" w:sz="0" w:space="0" w:color="auto"/>
          </w:divBdr>
        </w:div>
        <w:div w:id="1164126397">
          <w:marLeft w:val="126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1E1DBFC56674487806236AD230912" ma:contentTypeVersion="12" ma:contentTypeDescription="Crée un document." ma:contentTypeScope="" ma:versionID="715f053b3c3a2ebbb35138d47fd79d42">
  <xsd:schema xmlns:xsd="http://www.w3.org/2001/XMLSchema" xmlns:xs="http://www.w3.org/2001/XMLSchema" xmlns:p="http://schemas.microsoft.com/office/2006/metadata/properties" xmlns:ns2="8f84b8ac-7f0f-4d1c-ad68-0ac064b11655" xmlns:ns3="08c14076-ff2e-4eb2-a994-23c9eafd436d" targetNamespace="http://schemas.microsoft.com/office/2006/metadata/properties" ma:root="true" ma:fieldsID="8c41d6adc9a3bdbf3ac5632e014ac3b2" ns2:_="" ns3:_="">
    <xsd:import namespace="8f84b8ac-7f0f-4d1c-ad68-0ac064b11655"/>
    <xsd:import namespace="08c14076-ff2e-4eb2-a994-23c9eafd4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4b8ac-7f0f-4d1c-ad68-0ac064b11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14076-ff2e-4eb2-a994-23c9eafd436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66C3-F9EB-4FB3-983D-B2F62F786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A940D-BC66-421D-82F9-7E5E5B3CEDA9}">
  <ds:schemaRefs>
    <ds:schemaRef ds:uri="http://schemas.microsoft.com/sharepoint/v3/contenttype/forms"/>
  </ds:schemaRefs>
</ds:datastoreItem>
</file>

<file path=customXml/itemProps3.xml><?xml version="1.0" encoding="utf-8"?>
<ds:datastoreItem xmlns:ds="http://schemas.openxmlformats.org/officeDocument/2006/customXml" ds:itemID="{3EAEA5E7-603E-4FB1-90C3-C9040BB6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4b8ac-7f0f-4d1c-ad68-0ac064b11655"/>
    <ds:schemaRef ds:uri="08c14076-ff2e-4eb2-a994-23c9eafd4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B08E9-8C83-499A-AA41-1B4BB704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Bonnamour</dc:creator>
  <cp:keywords/>
  <dc:description/>
  <cp:lastModifiedBy>Francis Bonnamour</cp:lastModifiedBy>
  <cp:revision>2</cp:revision>
  <dcterms:created xsi:type="dcterms:W3CDTF">2022-04-09T18:46:00Z</dcterms:created>
  <dcterms:modified xsi:type="dcterms:W3CDTF">2022-04-09T18:46:00Z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0x010100D5E1E1DBFC56674487806236AD230912</vt:lpwstr>
  </property>
</Properties>
</file>